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8C46C" w14:textId="77777777" w:rsidR="009826AC" w:rsidRDefault="009F7138">
      <w:pPr>
        <w:widowControl w:val="0"/>
        <w:spacing w:after="0" w:line="360" w:lineRule="auto"/>
        <w:jc w:val="center"/>
        <w:rPr>
          <w:b/>
          <w:bCs/>
          <w:szCs w:val="28"/>
        </w:rPr>
      </w:pPr>
      <w:r>
        <w:rPr>
          <w:szCs w:val="28"/>
        </w:rPr>
        <w:t xml:space="preserve">МИНИСТЕРСТВО НАУКИ И ВЫСШЕГО ОБРАЗОВАНИЯ </w:t>
      </w:r>
      <w:r>
        <w:rPr>
          <w:szCs w:val="28"/>
        </w:rPr>
        <w:br/>
        <w:t>РОССИЙСКОЙ ФЕДЕРАЦИИ</w:t>
      </w:r>
    </w:p>
    <w:p w14:paraId="51C45C78" w14:textId="77777777" w:rsidR="009826AC" w:rsidRDefault="009826AC">
      <w:pPr>
        <w:widowControl w:val="0"/>
        <w:spacing w:after="0" w:line="360" w:lineRule="auto"/>
        <w:jc w:val="center"/>
        <w:rPr>
          <w:b/>
          <w:bCs/>
          <w:szCs w:val="28"/>
        </w:rPr>
      </w:pPr>
    </w:p>
    <w:p w14:paraId="751C3D62" w14:textId="77777777" w:rsidR="009826AC" w:rsidRDefault="009F7138">
      <w:pPr>
        <w:widowControl w:val="0"/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ФЕДЕРАЛЬНОЕ ГОСУДАРСТВЕННОЕ БЮДЖЕТНОЕ </w:t>
      </w:r>
    </w:p>
    <w:p w14:paraId="576BD7FB" w14:textId="77777777" w:rsidR="009826AC" w:rsidRDefault="009F7138">
      <w:pPr>
        <w:widowControl w:val="0"/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>ОБРАЗОВАТЕЛЬНОЕ УЧРЕЖДЕНИЕ ВЫСШЕГО ОБРАЗОВАНИЯ</w:t>
      </w:r>
    </w:p>
    <w:p w14:paraId="5F4989EE" w14:textId="77777777" w:rsidR="009826AC" w:rsidRDefault="009F7138">
      <w:pPr>
        <w:widowControl w:val="0"/>
        <w:spacing w:after="0" w:line="360" w:lineRule="auto"/>
        <w:jc w:val="center"/>
        <w:rPr>
          <w:bCs/>
          <w:szCs w:val="28"/>
        </w:rPr>
      </w:pPr>
      <w:r>
        <w:rPr>
          <w:bCs/>
          <w:szCs w:val="28"/>
        </w:rPr>
        <w:t>«ДОНСКОЙ ГОСУДАРСТВЕННЫЙ ТЕХНИЧЕСКИЙ УНИВЕРСИТЕТ»</w:t>
      </w:r>
    </w:p>
    <w:p w14:paraId="233D4FD2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022BF566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6B71EFD1" w14:textId="77777777" w:rsidR="009826AC" w:rsidRDefault="009F7138">
      <w:pPr>
        <w:widowControl w:val="0"/>
        <w:spacing w:after="0" w:line="240" w:lineRule="auto"/>
        <w:jc w:val="center"/>
        <w:rPr>
          <w:szCs w:val="28"/>
        </w:rPr>
      </w:pPr>
      <w:r>
        <w:rPr>
          <w:szCs w:val="28"/>
        </w:rPr>
        <w:t>Кафедра «Автоматизация производственных процессов»</w:t>
      </w:r>
    </w:p>
    <w:p w14:paraId="0D0A13C0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56A469AA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7C769272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6BDD0AA2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19EDE65C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56AB147D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7C3DDAAB" w14:textId="411DA78C" w:rsidR="009826AC" w:rsidRDefault="005B618A">
      <w:pPr>
        <w:widowControl w:val="0"/>
        <w:spacing w:after="0" w:line="240" w:lineRule="auto"/>
        <w:jc w:val="center"/>
        <w:rPr>
          <w:szCs w:val="28"/>
        </w:rPr>
      </w:pPr>
      <w:r w:rsidRPr="005B618A">
        <w:rPr>
          <w:sz w:val="36"/>
          <w:szCs w:val="36"/>
        </w:rPr>
        <w:t>МЕТОДИЧЕСКИЕ РЕКОМЕНДАЦИИ</w:t>
      </w:r>
    </w:p>
    <w:p w14:paraId="185A74C4" w14:textId="77777777" w:rsidR="005B618A" w:rsidRDefault="005B618A">
      <w:pPr>
        <w:widowControl w:val="0"/>
        <w:spacing w:after="0" w:line="240" w:lineRule="auto"/>
        <w:jc w:val="center"/>
      </w:pPr>
    </w:p>
    <w:p w14:paraId="03092FEC" w14:textId="69F5C3EB" w:rsidR="005B618A" w:rsidRDefault="005B618A" w:rsidP="005B618A">
      <w:pPr>
        <w:widowControl w:val="0"/>
        <w:spacing w:after="0" w:line="240" w:lineRule="auto"/>
        <w:jc w:val="center"/>
      </w:pPr>
      <w:r>
        <w:t xml:space="preserve">по проведению </w:t>
      </w:r>
      <w:r w:rsidR="00530583">
        <w:t>научно-исследовательской работы</w:t>
      </w:r>
    </w:p>
    <w:p w14:paraId="25F4D2F8" w14:textId="77777777" w:rsidR="005B618A" w:rsidRDefault="005B618A" w:rsidP="005B618A">
      <w:pPr>
        <w:widowControl w:val="0"/>
        <w:spacing w:after="0" w:line="240" w:lineRule="auto"/>
        <w:jc w:val="center"/>
      </w:pPr>
      <w:r>
        <w:t>магистров направления 15.04.04 «Автоматизация технологических процессов и производств»</w:t>
      </w:r>
    </w:p>
    <w:p w14:paraId="779FDE04" w14:textId="37D29D99" w:rsidR="00DE1CCD" w:rsidRDefault="005B618A" w:rsidP="005B618A">
      <w:pPr>
        <w:widowControl w:val="0"/>
        <w:spacing w:after="0" w:line="240" w:lineRule="auto"/>
        <w:jc w:val="center"/>
      </w:pPr>
      <w:r>
        <w:t>программа «Интеллектуальные системы сбора и анализ больших данных»</w:t>
      </w:r>
    </w:p>
    <w:p w14:paraId="22D9FDF5" w14:textId="77777777" w:rsidR="005B618A" w:rsidRDefault="005B618A">
      <w:pPr>
        <w:widowControl w:val="0"/>
        <w:spacing w:after="0" w:line="240" w:lineRule="auto"/>
        <w:jc w:val="center"/>
      </w:pPr>
    </w:p>
    <w:p w14:paraId="63894DA5" w14:textId="3C4E4C82" w:rsidR="009826AC" w:rsidRDefault="007B1FDA">
      <w:pPr>
        <w:widowControl w:val="0"/>
        <w:spacing w:after="0" w:line="240" w:lineRule="auto"/>
        <w:jc w:val="center"/>
      </w:pPr>
      <w:r>
        <w:t>Методические указания</w:t>
      </w:r>
    </w:p>
    <w:p w14:paraId="022826DF" w14:textId="057B7758" w:rsidR="007B1FDA" w:rsidRDefault="007B1FDA">
      <w:pPr>
        <w:widowControl w:val="0"/>
        <w:spacing w:after="0" w:line="240" w:lineRule="auto"/>
        <w:jc w:val="center"/>
      </w:pPr>
      <w:r>
        <w:t>для студентов очной</w:t>
      </w:r>
      <w:r w:rsidR="00BA098D">
        <w:t xml:space="preserve"> и заочной</w:t>
      </w:r>
      <w:r>
        <w:t xml:space="preserve"> форм обучения</w:t>
      </w:r>
    </w:p>
    <w:p w14:paraId="2574B1B9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08D2C693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1918AA01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623EAF78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19DE76E6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0684030A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67B548E5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30BA5DAC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78A85936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6D7362A0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7E9B979F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3214A693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5D4719F6" w14:textId="77777777" w:rsidR="009826AC" w:rsidRDefault="009826AC">
      <w:pPr>
        <w:widowControl w:val="0"/>
        <w:spacing w:after="0" w:line="240" w:lineRule="auto"/>
        <w:jc w:val="center"/>
        <w:rPr>
          <w:szCs w:val="28"/>
        </w:rPr>
      </w:pPr>
    </w:p>
    <w:p w14:paraId="0BBBD3ED" w14:textId="77777777" w:rsidR="009826AC" w:rsidRDefault="009826AC">
      <w:pPr>
        <w:widowControl w:val="0"/>
        <w:spacing w:after="0" w:line="240" w:lineRule="auto"/>
        <w:jc w:val="center"/>
        <w:rPr>
          <w:b/>
          <w:bCs/>
          <w:szCs w:val="28"/>
        </w:rPr>
      </w:pPr>
    </w:p>
    <w:p w14:paraId="3FBDF19B" w14:textId="77777777" w:rsidR="009826AC" w:rsidRDefault="009F7138">
      <w:pPr>
        <w:widowControl w:val="0"/>
        <w:spacing w:after="0" w:line="240" w:lineRule="auto"/>
        <w:jc w:val="center"/>
        <w:rPr>
          <w:bCs/>
          <w:szCs w:val="28"/>
        </w:rPr>
      </w:pPr>
      <w:proofErr w:type="spellStart"/>
      <w:r>
        <w:rPr>
          <w:bCs/>
          <w:szCs w:val="28"/>
        </w:rPr>
        <w:t>Ростов</w:t>
      </w:r>
      <w:proofErr w:type="spellEnd"/>
      <w:r>
        <w:rPr>
          <w:bCs/>
          <w:szCs w:val="28"/>
        </w:rPr>
        <w:t>-на-Дону</w:t>
      </w:r>
    </w:p>
    <w:p w14:paraId="74EA9E39" w14:textId="77777777" w:rsidR="009826AC" w:rsidRDefault="009F7138">
      <w:pPr>
        <w:widowControl w:val="0"/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>ДГТУ</w:t>
      </w:r>
    </w:p>
    <w:p w14:paraId="42240554" w14:textId="40783ADC" w:rsidR="00737089" w:rsidRPr="00BA098D" w:rsidRDefault="00737089">
      <w:pPr>
        <w:widowControl w:val="0"/>
        <w:spacing w:after="0" w:line="240" w:lineRule="auto"/>
        <w:jc w:val="center"/>
        <w:rPr>
          <w:bCs/>
          <w:szCs w:val="28"/>
        </w:rPr>
      </w:pPr>
      <w:r w:rsidRPr="00BA098D">
        <w:rPr>
          <w:bCs/>
          <w:szCs w:val="28"/>
        </w:rPr>
        <w:t>2023</w:t>
      </w:r>
    </w:p>
    <w:p w14:paraId="67C4E585" w14:textId="18EC74DD" w:rsidR="009826AC" w:rsidRDefault="009826AC">
      <w:pPr>
        <w:widowControl w:val="0"/>
        <w:spacing w:after="0" w:line="240" w:lineRule="auto"/>
        <w:jc w:val="center"/>
        <w:rPr>
          <w:bCs/>
          <w:szCs w:val="28"/>
        </w:rPr>
        <w:sectPr w:rsidR="009826AC" w:rsidSect="00F64337">
          <w:footerReference w:type="default" r:id="rId9"/>
          <w:footerReference w:type="first" r:id="rId10"/>
          <w:pgSz w:w="11906" w:h="16838"/>
          <w:pgMar w:top="815" w:right="850" w:bottom="1134" w:left="1701" w:header="0" w:footer="1134" w:gutter="0"/>
          <w:cols w:space="708"/>
          <w:titlePg/>
          <w:docGrid w:linePitch="360"/>
        </w:sectPr>
      </w:pPr>
    </w:p>
    <w:p w14:paraId="07A6000D" w14:textId="77777777" w:rsidR="009826AC" w:rsidRDefault="009F7138">
      <w:pPr>
        <w:widowControl w:val="0"/>
        <w:spacing w:after="0" w:line="240" w:lineRule="auto"/>
        <w:rPr>
          <w:i/>
          <w:iCs/>
          <w:szCs w:val="28"/>
        </w:rPr>
      </w:pPr>
      <w:r>
        <w:rPr>
          <w:bCs/>
          <w:szCs w:val="28"/>
        </w:rPr>
        <w:lastRenderedPageBreak/>
        <w:t>УДК 681.5</w:t>
      </w:r>
    </w:p>
    <w:p w14:paraId="065CB94F" w14:textId="77777777" w:rsidR="009826AC" w:rsidRDefault="009826AC">
      <w:pPr>
        <w:widowControl w:val="0"/>
        <w:spacing w:after="0" w:line="240" w:lineRule="auto"/>
        <w:rPr>
          <w:szCs w:val="28"/>
        </w:rPr>
      </w:pPr>
    </w:p>
    <w:p w14:paraId="2E3DC339" w14:textId="7A1A9E55" w:rsidR="009826AC" w:rsidRDefault="009F7138">
      <w:pPr>
        <w:widowControl w:val="0"/>
        <w:spacing w:after="0" w:line="240" w:lineRule="auto"/>
        <w:rPr>
          <w:iCs/>
          <w:szCs w:val="28"/>
        </w:rPr>
      </w:pPr>
      <w:r>
        <w:rPr>
          <w:szCs w:val="28"/>
        </w:rPr>
        <w:t xml:space="preserve">Составитель: </w:t>
      </w:r>
    </w:p>
    <w:p w14:paraId="12772C0A" w14:textId="77777777" w:rsidR="009826AC" w:rsidRDefault="009826AC">
      <w:pPr>
        <w:widowControl w:val="0"/>
        <w:spacing w:after="0" w:line="240" w:lineRule="auto"/>
        <w:rPr>
          <w:bCs/>
          <w:szCs w:val="28"/>
        </w:rPr>
      </w:pPr>
    </w:p>
    <w:p w14:paraId="00E1364E" w14:textId="77777777" w:rsidR="009826AC" w:rsidRDefault="009826AC">
      <w:pPr>
        <w:widowControl w:val="0"/>
        <w:spacing w:after="0" w:line="240" w:lineRule="auto"/>
        <w:jc w:val="both"/>
        <w:rPr>
          <w:szCs w:val="28"/>
        </w:rPr>
      </w:pPr>
    </w:p>
    <w:p w14:paraId="5AED0A6D" w14:textId="4E5B72D5" w:rsidR="009826AC" w:rsidRDefault="009F7138">
      <w:pPr>
        <w:spacing w:after="0" w:line="240" w:lineRule="auto"/>
        <w:ind w:left="1985"/>
        <w:jc w:val="both"/>
        <w:rPr>
          <w:szCs w:val="28"/>
        </w:rPr>
      </w:pPr>
      <w:r>
        <w:rPr>
          <w:szCs w:val="28"/>
        </w:rPr>
        <w:t xml:space="preserve">Методические указания. – </w:t>
      </w:r>
      <w:proofErr w:type="spellStart"/>
      <w:r>
        <w:rPr>
          <w:szCs w:val="28"/>
        </w:rPr>
        <w:t>Ростов</w:t>
      </w:r>
      <w:proofErr w:type="spellEnd"/>
      <w:r>
        <w:rPr>
          <w:szCs w:val="28"/>
        </w:rPr>
        <w:t>-на-Дону: Донской гос. техн. ун-т,</w:t>
      </w:r>
      <w:r w:rsidR="00737089" w:rsidRPr="00737089">
        <w:rPr>
          <w:szCs w:val="28"/>
        </w:rPr>
        <w:t xml:space="preserve"> 2023</w:t>
      </w:r>
      <w:r>
        <w:rPr>
          <w:szCs w:val="28"/>
        </w:rPr>
        <w:t xml:space="preserve">. – </w:t>
      </w:r>
      <w:r w:rsidR="005B618A">
        <w:rPr>
          <w:szCs w:val="28"/>
        </w:rPr>
        <w:t>1</w:t>
      </w:r>
      <w:r w:rsidR="006747A1">
        <w:rPr>
          <w:szCs w:val="28"/>
        </w:rPr>
        <w:t>0</w:t>
      </w:r>
      <w:r>
        <w:rPr>
          <w:szCs w:val="28"/>
        </w:rPr>
        <w:t xml:space="preserve"> с.</w:t>
      </w:r>
    </w:p>
    <w:p w14:paraId="52B5EB5D" w14:textId="77777777" w:rsidR="009826AC" w:rsidRDefault="009826AC">
      <w:pPr>
        <w:spacing w:after="0" w:line="240" w:lineRule="auto"/>
        <w:jc w:val="both"/>
        <w:rPr>
          <w:szCs w:val="28"/>
        </w:rPr>
      </w:pPr>
    </w:p>
    <w:p w14:paraId="28132614" w14:textId="5EA865D2" w:rsidR="009826AC" w:rsidRDefault="009F7138">
      <w:pPr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>Методические указания</w:t>
      </w:r>
      <w:r>
        <w:t xml:space="preserve"> по </w:t>
      </w:r>
      <w:r w:rsidR="00530583">
        <w:t>выполнению научно-исследовательской работы</w:t>
      </w:r>
      <w:r w:rsidR="00BA098D">
        <w:t xml:space="preserve"> </w:t>
      </w:r>
      <w:r>
        <w:rPr>
          <w:bCs/>
          <w:iCs/>
          <w:szCs w:val="28"/>
        </w:rPr>
        <w:t>предназначены для студентов очной</w:t>
      </w:r>
      <w:r w:rsidR="00BA098D">
        <w:rPr>
          <w:bCs/>
          <w:iCs/>
          <w:szCs w:val="28"/>
        </w:rPr>
        <w:t xml:space="preserve"> и заочной</w:t>
      </w:r>
      <w:r>
        <w:rPr>
          <w:bCs/>
          <w:iCs/>
          <w:szCs w:val="28"/>
        </w:rPr>
        <w:t xml:space="preserve"> формы обучения по направлению подготовки 15.04.04 «Автоматизация технологических процессов и производств»</w:t>
      </w:r>
      <w:r>
        <w:rPr>
          <w:szCs w:val="28"/>
        </w:rPr>
        <w:t>.</w:t>
      </w:r>
    </w:p>
    <w:p w14:paraId="06AD3867" w14:textId="77777777" w:rsidR="00BA098D" w:rsidRDefault="00BA098D">
      <w:pPr>
        <w:spacing w:after="0" w:line="240" w:lineRule="auto"/>
        <w:ind w:firstLine="567"/>
        <w:jc w:val="both"/>
        <w:rPr>
          <w:szCs w:val="28"/>
        </w:rPr>
      </w:pPr>
    </w:p>
    <w:p w14:paraId="0A1CF13F" w14:textId="77777777" w:rsidR="00BA098D" w:rsidRDefault="00BA098D">
      <w:pPr>
        <w:spacing w:after="0" w:line="240" w:lineRule="auto"/>
        <w:ind w:firstLine="567"/>
        <w:jc w:val="both"/>
        <w:rPr>
          <w:szCs w:val="28"/>
        </w:rPr>
      </w:pPr>
    </w:p>
    <w:p w14:paraId="01A89833" w14:textId="77777777" w:rsidR="009826AC" w:rsidRDefault="009826AC">
      <w:pPr>
        <w:pStyle w:val="StGen0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14:paraId="3BE38238" w14:textId="3258CDA7" w:rsidR="009826AC" w:rsidRPr="00F63995" w:rsidRDefault="009F7138">
      <w:pPr>
        <w:spacing w:after="0" w:line="240" w:lineRule="auto"/>
        <w:ind w:left="720"/>
        <w:jc w:val="right"/>
        <w:rPr>
          <w:bCs/>
          <w:szCs w:val="28"/>
        </w:rPr>
      </w:pPr>
      <w:r>
        <w:rPr>
          <w:bCs/>
          <w:szCs w:val="28"/>
        </w:rPr>
        <w:t>УДК 681.</w:t>
      </w:r>
      <w:r w:rsidR="00D146BF" w:rsidRPr="00F63995">
        <w:rPr>
          <w:bCs/>
          <w:szCs w:val="28"/>
        </w:rPr>
        <w:t>5</w:t>
      </w:r>
    </w:p>
    <w:p w14:paraId="22075FD6" w14:textId="77777777" w:rsidR="009826AC" w:rsidRDefault="009826AC">
      <w:pPr>
        <w:spacing w:after="0" w:line="240" w:lineRule="auto"/>
        <w:ind w:left="720"/>
        <w:jc w:val="center"/>
        <w:rPr>
          <w:bCs/>
          <w:szCs w:val="28"/>
        </w:rPr>
      </w:pPr>
    </w:p>
    <w:p w14:paraId="0FF44A3F" w14:textId="77777777" w:rsidR="009826AC" w:rsidRDefault="009F7138">
      <w:pPr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 xml:space="preserve">Печатается по решению редакционно-издательского совета </w:t>
      </w:r>
      <w:r>
        <w:rPr>
          <w:bCs/>
          <w:szCs w:val="28"/>
        </w:rPr>
        <w:br/>
        <w:t>Донского государственного технического университета</w:t>
      </w:r>
    </w:p>
    <w:p w14:paraId="29D0FA87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5127C3E4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7D92DA2A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05C88362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7864FF78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55A999A0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667772DA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0F7E0C56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71ABEB5F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6B719B30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005B6E10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4E9A0566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05CDECA2" w14:textId="77777777" w:rsidR="009826AC" w:rsidRDefault="009826AC">
      <w:pPr>
        <w:spacing w:after="0" w:line="240" w:lineRule="auto"/>
        <w:jc w:val="center"/>
        <w:rPr>
          <w:bCs/>
          <w:szCs w:val="28"/>
        </w:rPr>
      </w:pPr>
    </w:p>
    <w:p w14:paraId="47FBA4CB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</w:t>
      </w:r>
    </w:p>
    <w:p w14:paraId="1BEDE474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В печать __</w:t>
      </w:r>
      <w:proofErr w:type="gramStart"/>
      <w:r>
        <w:rPr>
          <w:szCs w:val="28"/>
        </w:rPr>
        <w:t>_._</w:t>
      </w:r>
      <w:proofErr w:type="gramEnd"/>
      <w:r>
        <w:rPr>
          <w:szCs w:val="28"/>
        </w:rPr>
        <w:t>__.20__г.</w:t>
      </w:r>
    </w:p>
    <w:p w14:paraId="1061EE6A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Формат 60</w:t>
      </w:r>
      <w:r>
        <w:rPr>
          <w:szCs w:val="28"/>
          <w:lang w:val="en-US"/>
        </w:rPr>
        <w:t>x</w:t>
      </w:r>
      <w:r>
        <w:rPr>
          <w:szCs w:val="28"/>
        </w:rPr>
        <w:t xml:space="preserve">84/16. Объем ____ </w:t>
      </w:r>
      <w:proofErr w:type="spellStart"/>
      <w:r>
        <w:rPr>
          <w:szCs w:val="28"/>
        </w:rPr>
        <w:t>усл</w:t>
      </w:r>
      <w:proofErr w:type="spellEnd"/>
      <w:r>
        <w:rPr>
          <w:szCs w:val="28"/>
        </w:rPr>
        <w:t>. п. л.</w:t>
      </w:r>
    </w:p>
    <w:p w14:paraId="18041BCC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Тираж___ экз. Заказ № ___.</w:t>
      </w:r>
    </w:p>
    <w:p w14:paraId="70AB18EE" w14:textId="77777777" w:rsidR="009826AC" w:rsidRDefault="009826AC">
      <w:pPr>
        <w:spacing w:after="0" w:line="240" w:lineRule="auto"/>
        <w:jc w:val="center"/>
        <w:rPr>
          <w:szCs w:val="28"/>
        </w:rPr>
      </w:pPr>
    </w:p>
    <w:p w14:paraId="6EE848A9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__________________________________________________________________</w:t>
      </w:r>
    </w:p>
    <w:p w14:paraId="6038724E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Издательский центр ДГТУ</w:t>
      </w:r>
    </w:p>
    <w:p w14:paraId="7085FE5D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Адрес университета и полиграфического предприятия:</w:t>
      </w:r>
    </w:p>
    <w:p w14:paraId="5F7C226E" w14:textId="77777777" w:rsidR="009826AC" w:rsidRDefault="009F713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344000, г. </w:t>
      </w:r>
      <w:proofErr w:type="spellStart"/>
      <w:r>
        <w:rPr>
          <w:szCs w:val="28"/>
        </w:rPr>
        <w:t>Ростов</w:t>
      </w:r>
      <w:proofErr w:type="spellEnd"/>
      <w:r>
        <w:rPr>
          <w:szCs w:val="28"/>
        </w:rPr>
        <w:t>-на-Дону, пл. Гагарина, 1</w:t>
      </w:r>
    </w:p>
    <w:p w14:paraId="3841BE7D" w14:textId="77777777" w:rsidR="009826AC" w:rsidRDefault="009826AC">
      <w:pPr>
        <w:spacing w:after="0" w:line="240" w:lineRule="auto"/>
        <w:ind w:left="4395"/>
        <w:jc w:val="both"/>
        <w:rPr>
          <w:szCs w:val="28"/>
        </w:rPr>
      </w:pPr>
    </w:p>
    <w:p w14:paraId="4D3583CC" w14:textId="32406765" w:rsidR="009826AC" w:rsidRPr="00737089" w:rsidRDefault="009F7138">
      <w:pPr>
        <w:spacing w:after="0" w:line="240" w:lineRule="auto"/>
        <w:ind w:left="4395"/>
        <w:rPr>
          <w:szCs w:val="28"/>
        </w:rPr>
      </w:pPr>
      <w:r>
        <w:rPr>
          <w:szCs w:val="28"/>
        </w:rPr>
        <w:t xml:space="preserve">© Донской государственный </w:t>
      </w:r>
      <w:r>
        <w:rPr>
          <w:szCs w:val="28"/>
        </w:rPr>
        <w:br/>
        <w:t xml:space="preserve">    технический университет, </w:t>
      </w:r>
      <w:r w:rsidR="00737089" w:rsidRPr="00737089">
        <w:rPr>
          <w:szCs w:val="28"/>
        </w:rPr>
        <w:t>2023</w:t>
      </w:r>
    </w:p>
    <w:p w14:paraId="347364F4" w14:textId="10F900B1" w:rsidR="005A7CA0" w:rsidRDefault="005A7CA0" w:rsidP="008102D7">
      <w:pPr>
        <w:tabs>
          <w:tab w:val="left" w:pos="1134"/>
        </w:tabs>
        <w:spacing w:after="0" w:line="240" w:lineRule="auto"/>
        <w:ind w:left="720"/>
        <w:jc w:val="center"/>
        <w:rPr>
          <w:b/>
          <w:szCs w:val="28"/>
        </w:rPr>
      </w:pPr>
      <w:r>
        <w:rPr>
          <w:b/>
          <w:szCs w:val="28"/>
        </w:rPr>
        <w:lastRenderedPageBreak/>
        <w:t>Содержание</w:t>
      </w:r>
    </w:p>
    <w:p w14:paraId="49F4B3FD" w14:textId="77777777" w:rsidR="005A7CA0" w:rsidRDefault="005A7CA0" w:rsidP="005A7CA0">
      <w:pPr>
        <w:tabs>
          <w:tab w:val="left" w:pos="567"/>
        </w:tabs>
        <w:spacing w:after="0" w:line="240" w:lineRule="auto"/>
        <w:ind w:firstLine="284"/>
        <w:rPr>
          <w:b/>
          <w:szCs w:val="28"/>
        </w:rPr>
      </w:pPr>
    </w:p>
    <w:p w14:paraId="4C8D6D22" w14:textId="3757D700" w:rsidR="00FB38CA" w:rsidRDefault="00FB38CA">
      <w:pPr>
        <w:pStyle w:val="1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 xml:space="preserve"> TOC \h \z \u \t "Заголовок 4;1" </w:instrText>
      </w:r>
      <w:r>
        <w:fldChar w:fldCharType="separate"/>
      </w:r>
      <w:hyperlink w:anchor="_Toc160109520" w:history="1">
        <w:r w:rsidRPr="00645FE4">
          <w:rPr>
            <w:rStyle w:val="af9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_Toc160109520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A09228" w14:textId="4BC23B69" w:rsidR="00FB38CA" w:rsidRDefault="00000000">
      <w:pPr>
        <w:pStyle w:val="1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60109521" w:history="1">
        <w:r w:rsidR="00FB38CA" w:rsidRPr="00645FE4">
          <w:rPr>
            <w:rStyle w:val="af9"/>
            <w:noProof/>
          </w:rPr>
          <w:t>1. Общие положения</w:t>
        </w:r>
        <w:r w:rsidR="00FB38CA">
          <w:rPr>
            <w:noProof/>
            <w:webHidden/>
          </w:rPr>
          <w:tab/>
        </w:r>
        <w:r w:rsidR="00FB38CA">
          <w:rPr>
            <w:noProof/>
            <w:webHidden/>
          </w:rPr>
          <w:fldChar w:fldCharType="begin"/>
        </w:r>
        <w:r w:rsidR="00FB38CA">
          <w:rPr>
            <w:noProof/>
            <w:webHidden/>
          </w:rPr>
          <w:instrText xml:space="preserve"> PAGEREF _Toc160109521 \h </w:instrText>
        </w:r>
        <w:r w:rsidR="00FB38CA">
          <w:rPr>
            <w:noProof/>
            <w:webHidden/>
          </w:rPr>
        </w:r>
        <w:r w:rsidR="00FB38CA">
          <w:rPr>
            <w:noProof/>
            <w:webHidden/>
          </w:rPr>
          <w:fldChar w:fldCharType="separate"/>
        </w:r>
        <w:r w:rsidR="00FB38CA">
          <w:rPr>
            <w:noProof/>
            <w:webHidden/>
          </w:rPr>
          <w:t>4</w:t>
        </w:r>
        <w:r w:rsidR="00FB38CA">
          <w:rPr>
            <w:noProof/>
            <w:webHidden/>
          </w:rPr>
          <w:fldChar w:fldCharType="end"/>
        </w:r>
      </w:hyperlink>
    </w:p>
    <w:p w14:paraId="7313FC71" w14:textId="3383875D" w:rsidR="00FB38CA" w:rsidRDefault="00000000">
      <w:pPr>
        <w:pStyle w:val="1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60109522" w:history="1">
        <w:r w:rsidR="00FB38CA" w:rsidRPr="00645FE4">
          <w:rPr>
            <w:rStyle w:val="af9"/>
            <w:noProof/>
          </w:rPr>
          <w:t>2. Организация практики</w:t>
        </w:r>
        <w:r w:rsidR="00FB38CA">
          <w:rPr>
            <w:noProof/>
            <w:webHidden/>
          </w:rPr>
          <w:tab/>
        </w:r>
        <w:r w:rsidR="00FB38CA">
          <w:rPr>
            <w:noProof/>
            <w:webHidden/>
          </w:rPr>
          <w:fldChar w:fldCharType="begin"/>
        </w:r>
        <w:r w:rsidR="00FB38CA">
          <w:rPr>
            <w:noProof/>
            <w:webHidden/>
          </w:rPr>
          <w:instrText xml:space="preserve"> PAGEREF _Toc160109522 \h </w:instrText>
        </w:r>
        <w:r w:rsidR="00FB38CA">
          <w:rPr>
            <w:noProof/>
            <w:webHidden/>
          </w:rPr>
        </w:r>
        <w:r w:rsidR="00FB38CA">
          <w:rPr>
            <w:noProof/>
            <w:webHidden/>
          </w:rPr>
          <w:fldChar w:fldCharType="separate"/>
        </w:r>
        <w:r w:rsidR="00FB38CA">
          <w:rPr>
            <w:noProof/>
            <w:webHidden/>
          </w:rPr>
          <w:t>5</w:t>
        </w:r>
        <w:r w:rsidR="00FB38CA">
          <w:rPr>
            <w:noProof/>
            <w:webHidden/>
          </w:rPr>
          <w:fldChar w:fldCharType="end"/>
        </w:r>
      </w:hyperlink>
    </w:p>
    <w:p w14:paraId="60C87B2D" w14:textId="28B2D093" w:rsidR="00FB38CA" w:rsidRDefault="00000000">
      <w:pPr>
        <w:pStyle w:val="1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60109523" w:history="1">
        <w:r w:rsidR="00FB38CA" w:rsidRPr="00645FE4">
          <w:rPr>
            <w:rStyle w:val="af9"/>
            <w:noProof/>
          </w:rPr>
          <w:t>3. Структура и содержание практики</w:t>
        </w:r>
        <w:r w:rsidR="00FB38CA">
          <w:rPr>
            <w:noProof/>
            <w:webHidden/>
          </w:rPr>
          <w:tab/>
        </w:r>
        <w:r w:rsidR="00FB38CA">
          <w:rPr>
            <w:noProof/>
            <w:webHidden/>
          </w:rPr>
          <w:fldChar w:fldCharType="begin"/>
        </w:r>
        <w:r w:rsidR="00FB38CA">
          <w:rPr>
            <w:noProof/>
            <w:webHidden/>
          </w:rPr>
          <w:instrText xml:space="preserve"> PAGEREF _Toc160109523 \h </w:instrText>
        </w:r>
        <w:r w:rsidR="00FB38CA">
          <w:rPr>
            <w:noProof/>
            <w:webHidden/>
          </w:rPr>
        </w:r>
        <w:r w:rsidR="00FB38CA">
          <w:rPr>
            <w:noProof/>
            <w:webHidden/>
          </w:rPr>
          <w:fldChar w:fldCharType="separate"/>
        </w:r>
        <w:r w:rsidR="00FB38CA">
          <w:rPr>
            <w:noProof/>
            <w:webHidden/>
          </w:rPr>
          <w:t>5</w:t>
        </w:r>
        <w:r w:rsidR="00FB38CA">
          <w:rPr>
            <w:noProof/>
            <w:webHidden/>
          </w:rPr>
          <w:fldChar w:fldCharType="end"/>
        </w:r>
      </w:hyperlink>
    </w:p>
    <w:p w14:paraId="062A5E6B" w14:textId="41C9E1E2" w:rsidR="00FB38CA" w:rsidRDefault="00000000">
      <w:pPr>
        <w:pStyle w:val="1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60109524" w:history="1">
        <w:r w:rsidR="00FB38CA" w:rsidRPr="00645FE4">
          <w:rPr>
            <w:rStyle w:val="af9"/>
            <w:noProof/>
          </w:rPr>
          <w:t>4. Отчёт по практике</w:t>
        </w:r>
        <w:r w:rsidR="00FB38CA">
          <w:rPr>
            <w:noProof/>
            <w:webHidden/>
          </w:rPr>
          <w:tab/>
        </w:r>
        <w:r w:rsidR="00FB38CA">
          <w:rPr>
            <w:noProof/>
            <w:webHidden/>
          </w:rPr>
          <w:fldChar w:fldCharType="begin"/>
        </w:r>
        <w:r w:rsidR="00FB38CA">
          <w:rPr>
            <w:noProof/>
            <w:webHidden/>
          </w:rPr>
          <w:instrText xml:space="preserve"> PAGEREF _Toc160109524 \h </w:instrText>
        </w:r>
        <w:r w:rsidR="00FB38CA">
          <w:rPr>
            <w:noProof/>
            <w:webHidden/>
          </w:rPr>
        </w:r>
        <w:r w:rsidR="00FB38CA">
          <w:rPr>
            <w:noProof/>
            <w:webHidden/>
          </w:rPr>
          <w:fldChar w:fldCharType="separate"/>
        </w:r>
        <w:r w:rsidR="00FB38CA">
          <w:rPr>
            <w:noProof/>
            <w:webHidden/>
          </w:rPr>
          <w:t>7</w:t>
        </w:r>
        <w:r w:rsidR="00FB38CA">
          <w:rPr>
            <w:noProof/>
            <w:webHidden/>
          </w:rPr>
          <w:fldChar w:fldCharType="end"/>
        </w:r>
      </w:hyperlink>
    </w:p>
    <w:p w14:paraId="2274E605" w14:textId="5BAB88D8" w:rsidR="00FB38CA" w:rsidRDefault="00000000">
      <w:pPr>
        <w:pStyle w:val="12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60109525" w:history="1">
        <w:r w:rsidR="00FB38CA" w:rsidRPr="00645FE4">
          <w:rPr>
            <w:rStyle w:val="af9"/>
            <w:noProof/>
          </w:rPr>
          <w:t>Перечень использованных информационных ресурсов</w:t>
        </w:r>
        <w:r w:rsidR="00FB38CA">
          <w:rPr>
            <w:noProof/>
            <w:webHidden/>
          </w:rPr>
          <w:tab/>
        </w:r>
        <w:r w:rsidR="00FB38CA">
          <w:rPr>
            <w:noProof/>
            <w:webHidden/>
          </w:rPr>
          <w:fldChar w:fldCharType="begin"/>
        </w:r>
        <w:r w:rsidR="00FB38CA">
          <w:rPr>
            <w:noProof/>
            <w:webHidden/>
          </w:rPr>
          <w:instrText xml:space="preserve"> PAGEREF _Toc160109525 \h </w:instrText>
        </w:r>
        <w:r w:rsidR="00FB38CA">
          <w:rPr>
            <w:noProof/>
            <w:webHidden/>
          </w:rPr>
        </w:r>
        <w:r w:rsidR="00FB38CA">
          <w:rPr>
            <w:noProof/>
            <w:webHidden/>
          </w:rPr>
          <w:fldChar w:fldCharType="separate"/>
        </w:r>
        <w:r w:rsidR="00FB38CA">
          <w:rPr>
            <w:noProof/>
            <w:webHidden/>
          </w:rPr>
          <w:t>11</w:t>
        </w:r>
        <w:r w:rsidR="00FB38CA">
          <w:rPr>
            <w:noProof/>
            <w:webHidden/>
          </w:rPr>
          <w:fldChar w:fldCharType="end"/>
        </w:r>
      </w:hyperlink>
    </w:p>
    <w:p w14:paraId="5E5A2E34" w14:textId="79A91BAA" w:rsidR="005A7CA0" w:rsidRDefault="00FB38CA" w:rsidP="005A7CA0">
      <w:r>
        <w:rPr>
          <w:rFonts w:eastAsia="Times New Roman"/>
          <w:szCs w:val="28"/>
          <w:lang w:eastAsia="ru-RU"/>
        </w:rPr>
        <w:fldChar w:fldCharType="end"/>
      </w:r>
    </w:p>
    <w:p w14:paraId="2A582F85" w14:textId="77777777" w:rsidR="009826AC" w:rsidRDefault="009826AC">
      <w:pPr>
        <w:tabs>
          <w:tab w:val="left" w:pos="5388"/>
        </w:tabs>
        <w:spacing w:after="0" w:line="240" w:lineRule="auto"/>
        <w:rPr>
          <w:szCs w:val="28"/>
        </w:rPr>
      </w:pPr>
    </w:p>
    <w:p w14:paraId="77843779" w14:textId="77777777" w:rsidR="00985D8D" w:rsidRDefault="00985D8D">
      <w:pPr>
        <w:spacing w:after="160" w:line="259" w:lineRule="auto"/>
        <w:rPr>
          <w:rFonts w:ascii="Calibri Light" w:eastAsia="Times New Roman" w:hAnsi="Calibri Light"/>
          <w:b/>
          <w:bCs/>
          <w:sz w:val="32"/>
          <w:szCs w:val="32"/>
        </w:rPr>
      </w:pPr>
      <w:r>
        <w:br w:type="page"/>
      </w:r>
    </w:p>
    <w:p w14:paraId="71974BA3" w14:textId="77777777" w:rsidR="003947C6" w:rsidRPr="003947C6" w:rsidRDefault="003947C6" w:rsidP="003947C6">
      <w:pPr>
        <w:pStyle w:val="a4"/>
        <w:jc w:val="center"/>
        <w:rPr>
          <w:b/>
          <w:bCs/>
          <w:sz w:val="32"/>
          <w:szCs w:val="32"/>
        </w:rPr>
      </w:pPr>
      <w:r w:rsidRPr="003947C6">
        <w:rPr>
          <w:b/>
          <w:bCs/>
          <w:sz w:val="32"/>
          <w:szCs w:val="32"/>
        </w:rPr>
        <w:lastRenderedPageBreak/>
        <w:t>ЦЕЛЬ И ЗАДАЧИ НИР</w:t>
      </w:r>
    </w:p>
    <w:p w14:paraId="543DB243" w14:textId="647F3A11" w:rsidR="003947C6" w:rsidRPr="009E78DC" w:rsidRDefault="003947C6" w:rsidP="003947C6">
      <w:pPr>
        <w:pStyle w:val="afa"/>
        <w:spacing w:after="160" w:line="259" w:lineRule="auto"/>
        <w:ind w:left="0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Цель научно-исследовательской работы</w:t>
      </w:r>
      <w:r w:rsidR="00047A7E">
        <w:rPr>
          <w:rFonts w:eastAsia="Arial"/>
          <w:szCs w:val="28"/>
        </w:rPr>
        <w:t xml:space="preserve"> (НИР)</w:t>
      </w:r>
      <w:r w:rsidRPr="009E78DC">
        <w:rPr>
          <w:rFonts w:eastAsia="Arial"/>
          <w:szCs w:val="28"/>
        </w:rPr>
        <w:t xml:space="preserve"> –</w:t>
      </w:r>
      <w:r w:rsidR="00047A7E">
        <w:rPr>
          <w:rFonts w:eastAsia="Arial"/>
          <w:szCs w:val="28"/>
        </w:rPr>
        <w:t xml:space="preserve"> </w:t>
      </w:r>
      <w:r w:rsidRPr="009E78DC">
        <w:rPr>
          <w:rFonts w:eastAsia="Arial"/>
          <w:szCs w:val="28"/>
        </w:rPr>
        <w:t>систематизация теоретических знаний и практических умений выполнения научных исследований обучающимся, полученных им по профилирующим дисциплинам.</w:t>
      </w:r>
    </w:p>
    <w:p w14:paraId="5DECA375" w14:textId="77777777" w:rsidR="003947C6" w:rsidRPr="009E78DC" w:rsidRDefault="003947C6" w:rsidP="003947C6">
      <w:pPr>
        <w:pStyle w:val="afa"/>
        <w:spacing w:after="160" w:line="259" w:lineRule="auto"/>
        <w:ind w:left="0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 xml:space="preserve">Задачи: </w:t>
      </w:r>
    </w:p>
    <w:p w14:paraId="5A47A7A7" w14:textId="0F0305A9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закрепление знаний, умений и навыков, полученных в процессе изучения дисциплин основной образовательной программы;</w:t>
      </w:r>
    </w:p>
    <w:p w14:paraId="09F79DF1" w14:textId="5B00E28C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овладеть навыками самостоятельного ведения научно – исследовательской работы, в том числе формулирование цели и задач исследований;</w:t>
      </w:r>
    </w:p>
    <w:p w14:paraId="7B72EC15" w14:textId="348670ED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формирование своих исследовательских способностей;</w:t>
      </w:r>
    </w:p>
    <w:p w14:paraId="02D7D10D" w14:textId="386C9ABF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приобретение опыта научной и аналитической деятельности;</w:t>
      </w:r>
    </w:p>
    <w:p w14:paraId="2C7B9719" w14:textId="02893C72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освоение особенностей применения методики сбора и обработки различной информации по выбранной теме научных исследований;</w:t>
      </w:r>
    </w:p>
    <w:p w14:paraId="1C60567B" w14:textId="71587C0C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обзор публикаций в рецензируемых журналах по теме исследований;</w:t>
      </w:r>
    </w:p>
    <w:p w14:paraId="36E2603C" w14:textId="74C2013C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 xml:space="preserve">формирование соответствующих умений в области подготовки научных материалов по итогам практических исследований; </w:t>
      </w:r>
    </w:p>
    <w:p w14:paraId="2592B670" w14:textId="584A2926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самостоятельное выполнение научных исследований в области систем управления, планирование экспериментов, обработка, анализ и обобщение их результатов, математическое моделирование, построение прогнозов;</w:t>
      </w:r>
    </w:p>
    <w:p w14:paraId="086DBBF6" w14:textId="5E86F322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планирование, реализация эксперимента, обработка полученных данных, формулировка выводов на основании полученных результатов, разработка рекомендаций по практическому применению результатов научного исследования;</w:t>
      </w:r>
    </w:p>
    <w:p w14:paraId="74D0749A" w14:textId="42FA664A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 xml:space="preserve">составление </w:t>
      </w:r>
      <w:r w:rsidRPr="009E78DC">
        <w:rPr>
          <w:rFonts w:eastAsia="Arial"/>
          <w:szCs w:val="28"/>
        </w:rPr>
        <w:t>отчётов</w:t>
      </w:r>
      <w:r w:rsidRPr="009E78DC">
        <w:rPr>
          <w:rFonts w:eastAsia="Arial"/>
          <w:szCs w:val="28"/>
        </w:rPr>
        <w:t>, докладов, статей на основании проделанной научной работы в соответствии с принятыми требованиями;</w:t>
      </w:r>
    </w:p>
    <w:p w14:paraId="7C162689" w14:textId="0DD31759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составление и оформление текста выпускной квалификационной работы с обоснованием адекватности полученных результатов;</w:t>
      </w:r>
    </w:p>
    <w:p w14:paraId="78D159DD" w14:textId="2EC01314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получение представления о современных информационных технологиях, применяемых в научно-исследовательской работе;</w:t>
      </w:r>
    </w:p>
    <w:p w14:paraId="12717C7B" w14:textId="756690F3" w:rsidR="003947C6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Arial"/>
          <w:szCs w:val="28"/>
        </w:rPr>
      </w:pPr>
      <w:r w:rsidRPr="009E78DC">
        <w:rPr>
          <w:rFonts w:eastAsia="Arial"/>
          <w:szCs w:val="28"/>
        </w:rPr>
        <w:t>закрепление практических навыков самообразования и самосовершенствования, содействие активизации научной деятельности;</w:t>
      </w:r>
    </w:p>
    <w:p w14:paraId="2E1A40CF" w14:textId="262A6381" w:rsidR="00BA098D" w:rsidRPr="009E78DC" w:rsidRDefault="003947C6" w:rsidP="003947C6">
      <w:pPr>
        <w:pStyle w:val="afa"/>
        <w:numPr>
          <w:ilvl w:val="0"/>
          <w:numId w:val="42"/>
        </w:numPr>
        <w:spacing w:after="160" w:line="259" w:lineRule="auto"/>
        <w:jc w:val="both"/>
        <w:rPr>
          <w:rFonts w:eastAsia="FreeMono"/>
          <w:sz w:val="32"/>
          <w:szCs w:val="24"/>
        </w:rPr>
      </w:pPr>
      <w:r w:rsidRPr="009E78DC">
        <w:rPr>
          <w:rFonts w:eastAsia="Arial"/>
          <w:szCs w:val="28"/>
        </w:rPr>
        <w:t>сформировать компетенции и профессионально значимые качества личности будущего исследователя-</w:t>
      </w:r>
      <w:r w:rsidRPr="009E78DC">
        <w:rPr>
          <w:rFonts w:eastAsia="Arial"/>
          <w:szCs w:val="28"/>
        </w:rPr>
        <w:t>учёного</w:t>
      </w:r>
      <w:r w:rsidRPr="009E78DC">
        <w:rPr>
          <w:rFonts w:eastAsia="Arial"/>
          <w:szCs w:val="28"/>
        </w:rPr>
        <w:t>.</w:t>
      </w:r>
    </w:p>
    <w:p w14:paraId="2CE2067A" w14:textId="5FC9ED3A" w:rsidR="009E78DC" w:rsidRDefault="009E78DC">
      <w:pPr>
        <w:spacing w:after="160" w:line="259" w:lineRule="auto"/>
        <w:rPr>
          <w:rFonts w:eastAsia="FreeMono"/>
        </w:rPr>
      </w:pPr>
      <w:r>
        <w:rPr>
          <w:rFonts w:eastAsia="FreeMono"/>
        </w:rPr>
        <w:br w:type="page"/>
      </w:r>
    </w:p>
    <w:p w14:paraId="609EBEA8" w14:textId="77777777" w:rsidR="00BA098D" w:rsidRDefault="00BA098D" w:rsidP="00BA098D">
      <w:pPr>
        <w:pStyle w:val="afa"/>
        <w:spacing w:after="160" w:line="259" w:lineRule="auto"/>
        <w:ind w:left="0"/>
        <w:jc w:val="both"/>
        <w:rPr>
          <w:rFonts w:eastAsia="FreeMono"/>
        </w:rPr>
      </w:pPr>
    </w:p>
    <w:p w14:paraId="63C7453A" w14:textId="77777777" w:rsidR="009E78DC" w:rsidRPr="009E78DC" w:rsidRDefault="009E78DC" w:rsidP="009E78DC">
      <w:pPr>
        <w:pStyle w:val="a4"/>
        <w:jc w:val="center"/>
        <w:rPr>
          <w:b/>
          <w:bCs/>
          <w:sz w:val="32"/>
          <w:szCs w:val="32"/>
        </w:rPr>
      </w:pPr>
      <w:r w:rsidRPr="009E78DC">
        <w:rPr>
          <w:b/>
          <w:bCs/>
          <w:sz w:val="32"/>
          <w:szCs w:val="32"/>
        </w:rPr>
        <w:t>ШКАЛА ОЦЕНИВАНИЯ ОБУЧАЮЩЕГОСЯ</w:t>
      </w:r>
    </w:p>
    <w:p w14:paraId="1612DDBD" w14:textId="45052526" w:rsidR="009E78DC" w:rsidRDefault="009E78DC" w:rsidP="009E78DC">
      <w:pPr>
        <w:spacing w:after="160" w:line="259" w:lineRule="auto"/>
      </w:pPr>
      <w:r>
        <w:t>Показатели оценивания компетенций приведены в табл. 1.</w:t>
      </w:r>
    </w:p>
    <w:p w14:paraId="6CD16A68" w14:textId="77777777" w:rsidR="009E78DC" w:rsidRDefault="009E78DC" w:rsidP="009E78DC">
      <w:pPr>
        <w:spacing w:after="160" w:line="259" w:lineRule="auto"/>
      </w:pPr>
      <w:r>
        <w:t>Таблица 1– Распределение баллов по дисциплине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9E78DC" w14:paraId="09F13D27" w14:textId="77777777" w:rsidTr="009E78DC">
        <w:tc>
          <w:tcPr>
            <w:tcW w:w="6799" w:type="dxa"/>
            <w:vAlign w:val="center"/>
          </w:tcPr>
          <w:p w14:paraId="4180D7BD" w14:textId="00208C26" w:rsidR="009E78DC" w:rsidRDefault="009E78DC" w:rsidP="009E78DC">
            <w:pPr>
              <w:spacing w:after="160" w:line="259" w:lineRule="auto"/>
              <w:jc w:val="center"/>
            </w:pPr>
            <w:r>
              <w:t>Вид учебных работ по НИР</w:t>
            </w:r>
          </w:p>
        </w:tc>
        <w:tc>
          <w:tcPr>
            <w:tcW w:w="2546" w:type="dxa"/>
            <w:vAlign w:val="center"/>
          </w:tcPr>
          <w:p w14:paraId="06E13D17" w14:textId="78D06388" w:rsidR="009E78DC" w:rsidRDefault="009E78DC" w:rsidP="009E78DC">
            <w:pPr>
              <w:spacing w:after="160" w:line="259" w:lineRule="auto"/>
              <w:jc w:val="center"/>
            </w:pPr>
            <w:r>
              <w:t>Количество баллов</w:t>
            </w:r>
          </w:p>
        </w:tc>
      </w:tr>
      <w:tr w:rsidR="009E78DC" w14:paraId="78AF3DE7" w14:textId="77777777" w:rsidTr="009E78DC">
        <w:tc>
          <w:tcPr>
            <w:tcW w:w="6799" w:type="dxa"/>
            <w:vAlign w:val="center"/>
          </w:tcPr>
          <w:p w14:paraId="06C3B193" w14:textId="39F335FE" w:rsidR="009E78DC" w:rsidRDefault="009E78DC" w:rsidP="009E78DC">
            <w:pPr>
              <w:spacing w:after="160" w:line="259" w:lineRule="auto"/>
            </w:pPr>
            <w:r>
              <w:t>Подготовка обучающимся письменного отчёта по результатам НИР</w:t>
            </w:r>
          </w:p>
        </w:tc>
        <w:tc>
          <w:tcPr>
            <w:tcW w:w="2546" w:type="dxa"/>
            <w:vAlign w:val="center"/>
          </w:tcPr>
          <w:p w14:paraId="1C8014EB" w14:textId="5E255FCB" w:rsidR="009E78DC" w:rsidRDefault="009E78DC" w:rsidP="009E78DC">
            <w:pPr>
              <w:spacing w:after="160" w:line="259" w:lineRule="auto"/>
              <w:jc w:val="center"/>
            </w:pPr>
            <w:r>
              <w:t>25</w:t>
            </w:r>
          </w:p>
        </w:tc>
      </w:tr>
      <w:tr w:rsidR="009E78DC" w14:paraId="6DFB868A" w14:textId="77777777" w:rsidTr="009E78DC">
        <w:tc>
          <w:tcPr>
            <w:tcW w:w="6799" w:type="dxa"/>
            <w:vAlign w:val="center"/>
          </w:tcPr>
          <w:p w14:paraId="75E6D282" w14:textId="770B66E3" w:rsidR="009E78DC" w:rsidRDefault="009E78DC" w:rsidP="009E78DC">
            <w:pPr>
              <w:spacing w:after="160" w:line="259" w:lineRule="auto"/>
            </w:pPr>
            <w:r>
              <w:t>Защита отчёта по НИР, ответы на вопросы преподавателя и правильное решение практической задачи</w:t>
            </w:r>
          </w:p>
        </w:tc>
        <w:tc>
          <w:tcPr>
            <w:tcW w:w="2546" w:type="dxa"/>
            <w:vAlign w:val="center"/>
          </w:tcPr>
          <w:p w14:paraId="3326AE5A" w14:textId="4A1DEDF5" w:rsidR="009E78DC" w:rsidRDefault="009E78DC" w:rsidP="009E78DC">
            <w:pPr>
              <w:spacing w:after="160" w:line="259" w:lineRule="auto"/>
              <w:jc w:val="center"/>
            </w:pPr>
            <w:r>
              <w:t>25</w:t>
            </w:r>
          </w:p>
        </w:tc>
      </w:tr>
      <w:tr w:rsidR="009E78DC" w14:paraId="3AF3F20E" w14:textId="77777777" w:rsidTr="009E78DC">
        <w:tc>
          <w:tcPr>
            <w:tcW w:w="6799" w:type="dxa"/>
            <w:vAlign w:val="center"/>
          </w:tcPr>
          <w:p w14:paraId="00E13256" w14:textId="77777777" w:rsidR="009E78DC" w:rsidRDefault="009E78DC" w:rsidP="009E78DC">
            <w:pPr>
              <w:spacing w:after="160" w:line="259" w:lineRule="auto"/>
            </w:pPr>
            <w:r>
              <w:t xml:space="preserve">Выполнение индивидуального </w:t>
            </w:r>
          </w:p>
          <w:p w14:paraId="65653FC9" w14:textId="5A54AFEF" w:rsidR="009E78DC" w:rsidRDefault="009E78DC" w:rsidP="009E78DC">
            <w:pPr>
              <w:spacing w:after="160" w:line="259" w:lineRule="auto"/>
            </w:pPr>
            <w:r>
              <w:t>задания по НИР</w:t>
            </w:r>
          </w:p>
        </w:tc>
        <w:tc>
          <w:tcPr>
            <w:tcW w:w="2546" w:type="dxa"/>
            <w:vAlign w:val="center"/>
          </w:tcPr>
          <w:p w14:paraId="784CF22F" w14:textId="730F6043" w:rsidR="009E78DC" w:rsidRDefault="009E78DC" w:rsidP="009E78DC">
            <w:pPr>
              <w:spacing w:after="160" w:line="259" w:lineRule="auto"/>
              <w:jc w:val="center"/>
            </w:pPr>
            <w:r>
              <w:t>25</w:t>
            </w:r>
          </w:p>
        </w:tc>
      </w:tr>
      <w:tr w:rsidR="009E78DC" w14:paraId="04440546" w14:textId="77777777" w:rsidTr="009E78DC">
        <w:tc>
          <w:tcPr>
            <w:tcW w:w="6799" w:type="dxa"/>
            <w:vAlign w:val="center"/>
          </w:tcPr>
          <w:p w14:paraId="3B99DC07" w14:textId="3E88C1CC" w:rsidR="009E78DC" w:rsidRDefault="009E78DC" w:rsidP="009E78DC">
            <w:pPr>
              <w:spacing w:after="160" w:line="259" w:lineRule="auto"/>
            </w:pPr>
            <w:r>
              <w:t xml:space="preserve">Сдача </w:t>
            </w:r>
            <w:r>
              <w:t>отчёта</w:t>
            </w:r>
            <w:r>
              <w:t xml:space="preserve"> по НИР</w:t>
            </w:r>
          </w:p>
        </w:tc>
        <w:tc>
          <w:tcPr>
            <w:tcW w:w="2546" w:type="dxa"/>
            <w:vAlign w:val="center"/>
          </w:tcPr>
          <w:p w14:paraId="189AC353" w14:textId="05D5C1EA" w:rsidR="009E78DC" w:rsidRDefault="009E78DC" w:rsidP="009E78DC">
            <w:pPr>
              <w:spacing w:after="160" w:line="259" w:lineRule="auto"/>
              <w:jc w:val="center"/>
            </w:pPr>
            <w:r>
              <w:t>25</w:t>
            </w:r>
          </w:p>
        </w:tc>
      </w:tr>
      <w:tr w:rsidR="009E78DC" w14:paraId="61E11D43" w14:textId="77777777" w:rsidTr="009E78DC">
        <w:tc>
          <w:tcPr>
            <w:tcW w:w="6799" w:type="dxa"/>
            <w:vAlign w:val="center"/>
          </w:tcPr>
          <w:p w14:paraId="55C37269" w14:textId="07AAE00C" w:rsidR="009E78DC" w:rsidRDefault="009E78DC" w:rsidP="009E78DC">
            <w:pPr>
              <w:spacing w:after="160" w:line="259" w:lineRule="auto"/>
            </w:pPr>
            <w:r>
              <w:t>Сумма баллов по НИР</w:t>
            </w:r>
          </w:p>
        </w:tc>
        <w:tc>
          <w:tcPr>
            <w:tcW w:w="2546" w:type="dxa"/>
            <w:vAlign w:val="center"/>
          </w:tcPr>
          <w:p w14:paraId="4608FD10" w14:textId="7CE4149B" w:rsidR="009E78DC" w:rsidRDefault="009E78DC" w:rsidP="009E78DC">
            <w:pPr>
              <w:spacing w:after="160" w:line="259" w:lineRule="auto"/>
              <w:jc w:val="center"/>
            </w:pPr>
            <w:r>
              <w:t>100</w:t>
            </w:r>
          </w:p>
        </w:tc>
      </w:tr>
    </w:tbl>
    <w:p w14:paraId="0383D55F" w14:textId="77777777" w:rsidR="009E78DC" w:rsidRDefault="009E78DC" w:rsidP="009E78DC">
      <w:pPr>
        <w:spacing w:after="160" w:line="259" w:lineRule="auto"/>
      </w:pPr>
    </w:p>
    <w:p w14:paraId="6DA33E20" w14:textId="6470200C" w:rsidR="00434359" w:rsidRPr="00434359" w:rsidRDefault="00434359" w:rsidP="00434359">
      <w:pPr>
        <w:pStyle w:val="ListParagraph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434359">
        <w:rPr>
          <w:rFonts w:ascii="Times New Roman" w:eastAsia="Calibri" w:hAnsi="Times New Roman" w:cs="Times New Roman"/>
          <w:sz w:val="28"/>
        </w:rPr>
        <w:t>Обучающиеся, проходящие НИР, сдают на кафедру дне</w:t>
      </w:r>
      <w:r w:rsidRPr="00434359">
        <w:rPr>
          <w:rFonts w:ascii="Times New Roman" w:eastAsia="Calibri" w:hAnsi="Times New Roman" w:cs="Times New Roman"/>
          <w:sz w:val="28"/>
        </w:rPr>
        <w:t>в</w:t>
      </w:r>
      <w:r w:rsidRPr="00434359">
        <w:rPr>
          <w:rFonts w:ascii="Times New Roman" w:eastAsia="Calibri" w:hAnsi="Times New Roman" w:cs="Times New Roman"/>
          <w:sz w:val="28"/>
        </w:rPr>
        <w:t xml:space="preserve">ник практики, отражающий работу, отзыв руководителя практики от организации и </w:t>
      </w:r>
      <w:r w:rsidR="00047A7E" w:rsidRPr="00434359">
        <w:rPr>
          <w:rFonts w:ascii="Times New Roman" w:eastAsia="Calibri" w:hAnsi="Times New Roman" w:cs="Times New Roman"/>
          <w:sz w:val="28"/>
        </w:rPr>
        <w:t>отчёт</w:t>
      </w:r>
      <w:r w:rsidRPr="00434359">
        <w:rPr>
          <w:rFonts w:ascii="Times New Roman" w:eastAsia="Calibri" w:hAnsi="Times New Roman" w:cs="Times New Roman"/>
          <w:sz w:val="28"/>
        </w:rPr>
        <w:t xml:space="preserve"> о прохождении практики.</w:t>
      </w:r>
    </w:p>
    <w:p w14:paraId="2A93519B" w14:textId="423A92AE" w:rsidR="00434359" w:rsidRPr="00434359" w:rsidRDefault="00434359" w:rsidP="00434359">
      <w:pPr>
        <w:pStyle w:val="ListParagraph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434359">
        <w:rPr>
          <w:rFonts w:ascii="Times New Roman" w:eastAsia="Calibri" w:hAnsi="Times New Roman" w:cs="Times New Roman"/>
          <w:sz w:val="28"/>
        </w:rPr>
        <w:t>При защите практики учитывается объем выполнения пр</w:t>
      </w:r>
      <w:r w:rsidRPr="00434359">
        <w:rPr>
          <w:rFonts w:ascii="Times New Roman" w:eastAsia="Calibri" w:hAnsi="Times New Roman" w:cs="Times New Roman"/>
          <w:sz w:val="28"/>
        </w:rPr>
        <w:t>о</w:t>
      </w:r>
      <w:r w:rsidRPr="00434359">
        <w:rPr>
          <w:rFonts w:ascii="Times New Roman" w:eastAsia="Calibri" w:hAnsi="Times New Roman" w:cs="Times New Roman"/>
          <w:sz w:val="28"/>
        </w:rPr>
        <w:t>граммы практики, своевременность сдачи материалов по практ</w:t>
      </w:r>
      <w:r w:rsidRPr="00434359">
        <w:rPr>
          <w:rFonts w:ascii="Times New Roman" w:eastAsia="Calibri" w:hAnsi="Times New Roman" w:cs="Times New Roman"/>
          <w:sz w:val="28"/>
        </w:rPr>
        <w:t>и</w:t>
      </w:r>
      <w:r w:rsidRPr="00434359">
        <w:rPr>
          <w:rFonts w:ascii="Times New Roman" w:eastAsia="Calibri" w:hAnsi="Times New Roman" w:cs="Times New Roman"/>
          <w:sz w:val="28"/>
        </w:rPr>
        <w:t>ке, правильность оформления документов по практике, содерж</w:t>
      </w:r>
      <w:r w:rsidRPr="00434359">
        <w:rPr>
          <w:rFonts w:ascii="Times New Roman" w:eastAsia="Calibri" w:hAnsi="Times New Roman" w:cs="Times New Roman"/>
          <w:sz w:val="28"/>
        </w:rPr>
        <w:t>а</w:t>
      </w:r>
      <w:r w:rsidRPr="00434359">
        <w:rPr>
          <w:rFonts w:ascii="Times New Roman" w:eastAsia="Calibri" w:hAnsi="Times New Roman" w:cs="Times New Roman"/>
          <w:sz w:val="28"/>
        </w:rPr>
        <w:t xml:space="preserve">ние отзыва-характеристики; правильность ответов на заданные руководителем практики вопросы на защите </w:t>
      </w:r>
      <w:r w:rsidRPr="00434359">
        <w:rPr>
          <w:rFonts w:ascii="Times New Roman" w:eastAsia="Calibri" w:hAnsi="Times New Roman" w:cs="Times New Roman"/>
          <w:sz w:val="28"/>
        </w:rPr>
        <w:t>отчёта</w:t>
      </w:r>
      <w:r w:rsidRPr="00434359">
        <w:rPr>
          <w:rFonts w:ascii="Times New Roman" w:eastAsia="Calibri" w:hAnsi="Times New Roman" w:cs="Times New Roman"/>
          <w:sz w:val="28"/>
        </w:rPr>
        <w:t xml:space="preserve">. </w:t>
      </w:r>
    </w:p>
    <w:p w14:paraId="70AE6413" w14:textId="02ABC562" w:rsidR="00434359" w:rsidRPr="00434359" w:rsidRDefault="00434359" w:rsidP="00434359">
      <w:pPr>
        <w:pStyle w:val="ListParagraph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434359">
        <w:rPr>
          <w:rFonts w:ascii="Times New Roman" w:eastAsia="Calibri" w:hAnsi="Times New Roman" w:cs="Times New Roman"/>
          <w:sz w:val="28"/>
        </w:rPr>
        <w:t xml:space="preserve">Промежуточная аттестация по практике «НИР» проводится в форме </w:t>
      </w:r>
      <w:r w:rsidRPr="00434359">
        <w:rPr>
          <w:rFonts w:ascii="Times New Roman" w:eastAsia="Calibri" w:hAnsi="Times New Roman" w:cs="Times New Roman"/>
          <w:sz w:val="28"/>
        </w:rPr>
        <w:t>з</w:t>
      </w:r>
      <w:r w:rsidRPr="00434359">
        <w:rPr>
          <w:rFonts w:ascii="Times New Roman" w:eastAsia="Calibri" w:hAnsi="Times New Roman" w:cs="Times New Roman"/>
          <w:sz w:val="28"/>
        </w:rPr>
        <w:t>а</w:t>
      </w:r>
      <w:r w:rsidRPr="00434359">
        <w:rPr>
          <w:rFonts w:ascii="Times New Roman" w:eastAsia="Calibri" w:hAnsi="Times New Roman" w:cs="Times New Roman"/>
          <w:sz w:val="28"/>
        </w:rPr>
        <w:t>чёта</w:t>
      </w:r>
      <w:r w:rsidRPr="00434359">
        <w:rPr>
          <w:rFonts w:ascii="Times New Roman" w:eastAsia="Calibri" w:hAnsi="Times New Roman" w:cs="Times New Roman"/>
          <w:sz w:val="28"/>
        </w:rPr>
        <w:t xml:space="preserve"> с оценкой. </w:t>
      </w:r>
    </w:p>
    <w:p w14:paraId="693172DE" w14:textId="77777777" w:rsidR="00434359" w:rsidRDefault="00434359" w:rsidP="00434359">
      <w:pPr>
        <w:ind w:firstLine="709"/>
      </w:pPr>
    </w:p>
    <w:p w14:paraId="6D4212A7" w14:textId="769F0401" w:rsidR="00434359" w:rsidRPr="00434359" w:rsidRDefault="00434359" w:rsidP="00434359">
      <w:pPr>
        <w:ind w:firstLine="709"/>
      </w:pPr>
      <w:r w:rsidRPr="00434359">
        <w:t xml:space="preserve">Критерии оценивания </w:t>
      </w:r>
      <w:r w:rsidR="00047A7E">
        <w:t>НИР</w:t>
      </w:r>
      <w:r w:rsidRPr="00434359">
        <w:t xml:space="preserve"> приведены в табл. 2</w:t>
      </w:r>
    </w:p>
    <w:p w14:paraId="3E781310" w14:textId="77777777" w:rsidR="00434359" w:rsidRDefault="00434359">
      <w:pPr>
        <w:spacing w:after="160" w:line="259" w:lineRule="auto"/>
      </w:pPr>
      <w:r>
        <w:br w:type="page"/>
      </w:r>
    </w:p>
    <w:p w14:paraId="1AD28423" w14:textId="1A7CBD55" w:rsidR="00434359" w:rsidRDefault="00434359" w:rsidP="00434359">
      <w:pPr>
        <w:spacing w:after="160" w:line="259" w:lineRule="auto"/>
      </w:pPr>
      <w:r w:rsidRPr="00434359">
        <w:lastRenderedPageBreak/>
        <w:t>Таблица 2 ‒ Шкала оценивания контрольных мероприятий</w:t>
      </w:r>
      <w:r>
        <w:t xml:space="preserve"> </w:t>
      </w:r>
      <w:r w:rsidRPr="00434359">
        <w:t>по НИР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23"/>
        <w:gridCol w:w="2575"/>
        <w:gridCol w:w="4247"/>
      </w:tblGrid>
      <w:tr w:rsidR="00434359" w14:paraId="1E7B7D8C" w14:textId="77777777" w:rsidTr="00434359">
        <w:tc>
          <w:tcPr>
            <w:tcW w:w="2523" w:type="dxa"/>
          </w:tcPr>
          <w:p w14:paraId="27A24508" w14:textId="003BBAD1" w:rsidR="00434359" w:rsidRDefault="00434359" w:rsidP="00434359">
            <w:pPr>
              <w:spacing w:after="160" w:line="259" w:lineRule="auto"/>
              <w:jc w:val="center"/>
            </w:pPr>
            <w:r w:rsidRPr="00434359">
              <w:t>Оценка</w:t>
            </w:r>
          </w:p>
        </w:tc>
        <w:tc>
          <w:tcPr>
            <w:tcW w:w="2575" w:type="dxa"/>
          </w:tcPr>
          <w:p w14:paraId="173F0339" w14:textId="0DD70DB8" w:rsidR="00434359" w:rsidRDefault="00434359" w:rsidP="00434359">
            <w:pPr>
              <w:spacing w:after="160" w:line="259" w:lineRule="auto"/>
              <w:jc w:val="center"/>
            </w:pPr>
            <w:r w:rsidRPr="00434359">
              <w:t>Количество баллов</w:t>
            </w:r>
          </w:p>
        </w:tc>
        <w:tc>
          <w:tcPr>
            <w:tcW w:w="4247" w:type="dxa"/>
          </w:tcPr>
          <w:p w14:paraId="676B67D6" w14:textId="4B0EE1C0" w:rsidR="00434359" w:rsidRDefault="00434359" w:rsidP="00434359">
            <w:pPr>
              <w:spacing w:after="160" w:line="259" w:lineRule="auto"/>
              <w:jc w:val="center"/>
            </w:pPr>
            <w:r w:rsidRPr="00434359">
              <w:t>Критерии оценивания</w:t>
            </w:r>
          </w:p>
        </w:tc>
      </w:tr>
      <w:tr w:rsidR="00434359" w14:paraId="2EB18039" w14:textId="77777777" w:rsidTr="00434359">
        <w:tc>
          <w:tcPr>
            <w:tcW w:w="2523" w:type="dxa"/>
          </w:tcPr>
          <w:p w14:paraId="1B9F1AE6" w14:textId="77777777" w:rsidR="00434359" w:rsidRPr="00434359" w:rsidRDefault="00434359" w:rsidP="00434359">
            <w:pPr>
              <w:spacing w:after="0" w:line="240" w:lineRule="auto"/>
            </w:pPr>
            <w:r w:rsidRPr="00434359">
              <w:t>Зачтено с оценкой</w:t>
            </w:r>
          </w:p>
          <w:p w14:paraId="028C208E" w14:textId="41D7A486" w:rsidR="00434359" w:rsidRDefault="00434359" w:rsidP="00434359">
            <w:pPr>
              <w:spacing w:after="0" w:line="240" w:lineRule="auto"/>
            </w:pPr>
            <w:r w:rsidRPr="00434359">
              <w:t>отлично</w:t>
            </w:r>
          </w:p>
        </w:tc>
        <w:tc>
          <w:tcPr>
            <w:tcW w:w="2575" w:type="dxa"/>
          </w:tcPr>
          <w:p w14:paraId="54C9A002" w14:textId="112FE8F2" w:rsidR="00434359" w:rsidRDefault="00434359" w:rsidP="00434359">
            <w:pPr>
              <w:spacing w:after="0" w:line="240" w:lineRule="auto"/>
            </w:pPr>
            <w:r w:rsidRPr="00434359">
              <w:t xml:space="preserve">Более </w:t>
            </w:r>
            <w:r w:rsidR="005459D8">
              <w:t>90</w:t>
            </w:r>
            <w:r w:rsidRPr="00434359">
              <w:t xml:space="preserve"> балла</w:t>
            </w:r>
          </w:p>
        </w:tc>
        <w:tc>
          <w:tcPr>
            <w:tcW w:w="4247" w:type="dxa"/>
          </w:tcPr>
          <w:p w14:paraId="1B871D39" w14:textId="67ACAD6F" w:rsidR="00434359" w:rsidRPr="00434359" w:rsidRDefault="00434359" w:rsidP="00434359">
            <w:pPr>
              <w:spacing w:after="0" w:line="240" w:lineRule="auto"/>
            </w:pPr>
            <w:r w:rsidRPr="00434359">
              <w:t>Изложение материалов полное, п</w:t>
            </w:r>
            <w:r w:rsidRPr="00434359">
              <w:t>о</w:t>
            </w:r>
            <w:r w:rsidRPr="00434359">
              <w:t>следовательное, грамотное. Инд</w:t>
            </w:r>
            <w:r w:rsidRPr="00434359">
              <w:t>и</w:t>
            </w:r>
            <w:r w:rsidRPr="00434359">
              <w:t>видуальное задание по практике в</w:t>
            </w:r>
            <w:r w:rsidRPr="00434359">
              <w:t>ы</w:t>
            </w:r>
            <w:r w:rsidRPr="00434359">
              <w:t>полнено. Приложены первичные документы. Прил</w:t>
            </w:r>
            <w:r w:rsidRPr="00434359">
              <w:t>о</w:t>
            </w:r>
            <w:r w:rsidRPr="00434359">
              <w:t xml:space="preserve">жения логично связаны с текстовой частью </w:t>
            </w:r>
            <w:r w:rsidRPr="00434359">
              <w:t>отчёта</w:t>
            </w:r>
            <w:r w:rsidRPr="00434359">
              <w:t xml:space="preserve">. </w:t>
            </w:r>
            <w:r w:rsidRPr="00434359">
              <w:t>Отчёт</w:t>
            </w:r>
            <w:r w:rsidRPr="00434359">
              <w:t xml:space="preserve"> сдан в установленный срок. Программа практ</w:t>
            </w:r>
            <w:r w:rsidRPr="00434359">
              <w:t>и</w:t>
            </w:r>
            <w:r w:rsidRPr="00434359">
              <w:t>ки выполнена. Отзыв положительный.</w:t>
            </w:r>
          </w:p>
          <w:p w14:paraId="560C3DF3" w14:textId="47D31BA2" w:rsidR="00434359" w:rsidRDefault="00434359" w:rsidP="00434359">
            <w:pPr>
              <w:spacing w:after="0" w:line="240" w:lineRule="auto"/>
            </w:pPr>
            <w:r w:rsidRPr="00434359">
              <w:t xml:space="preserve">Компетенция (и) или </w:t>
            </w:r>
            <w:r>
              <w:t>её</w:t>
            </w:r>
            <w:r w:rsidRPr="00434359">
              <w:t xml:space="preserve"> часть (и) сформированы на высоком уро</w:t>
            </w:r>
            <w:r w:rsidRPr="00434359">
              <w:t>в</w:t>
            </w:r>
            <w:r w:rsidRPr="00434359">
              <w:t xml:space="preserve">не (уровень 3) </w:t>
            </w:r>
          </w:p>
        </w:tc>
      </w:tr>
      <w:tr w:rsidR="00434359" w14:paraId="3F0BFD49" w14:textId="77777777" w:rsidTr="00434359">
        <w:tc>
          <w:tcPr>
            <w:tcW w:w="2523" w:type="dxa"/>
          </w:tcPr>
          <w:p w14:paraId="1D5DDB22" w14:textId="77777777" w:rsidR="00434359" w:rsidRPr="00434359" w:rsidRDefault="00434359" w:rsidP="00434359">
            <w:pPr>
              <w:spacing w:after="0" w:line="240" w:lineRule="auto"/>
            </w:pPr>
            <w:r w:rsidRPr="00434359">
              <w:t>Зачтено с оценкой</w:t>
            </w:r>
          </w:p>
          <w:p w14:paraId="6A90E897" w14:textId="34AC580E" w:rsidR="00434359" w:rsidRDefault="00434359" w:rsidP="00434359">
            <w:pPr>
              <w:spacing w:after="0" w:line="240" w:lineRule="auto"/>
            </w:pPr>
            <w:r w:rsidRPr="00434359">
              <w:t>хорошо</w:t>
            </w:r>
          </w:p>
        </w:tc>
        <w:tc>
          <w:tcPr>
            <w:tcW w:w="2575" w:type="dxa"/>
          </w:tcPr>
          <w:p w14:paraId="5437D98C" w14:textId="3507C6EE" w:rsidR="00434359" w:rsidRDefault="005459D8" w:rsidP="00434359">
            <w:pPr>
              <w:spacing w:after="0" w:line="240" w:lineRule="auto"/>
            </w:pPr>
            <w:proofErr w:type="gramStart"/>
            <w:r>
              <w:t>76</w:t>
            </w:r>
            <w:r w:rsidR="00434359" w:rsidRPr="00434359">
              <w:t>-</w:t>
            </w:r>
            <w:r>
              <w:t>90</w:t>
            </w:r>
            <w:proofErr w:type="gramEnd"/>
            <w:r w:rsidR="00434359" w:rsidRPr="00434359">
              <w:t xml:space="preserve"> баллов</w:t>
            </w:r>
          </w:p>
        </w:tc>
        <w:tc>
          <w:tcPr>
            <w:tcW w:w="4247" w:type="dxa"/>
          </w:tcPr>
          <w:p w14:paraId="6835135F" w14:textId="2428DA9D" w:rsidR="00434359" w:rsidRPr="00434359" w:rsidRDefault="00434359" w:rsidP="00434359">
            <w:pPr>
              <w:spacing w:after="0" w:line="240" w:lineRule="auto"/>
            </w:pPr>
            <w:r w:rsidRPr="00434359">
              <w:t>Изложение материалов полное, п</w:t>
            </w:r>
            <w:r w:rsidRPr="00434359">
              <w:t>о</w:t>
            </w:r>
            <w:r w:rsidRPr="00434359">
              <w:t>следовательное, в соответствии с требованиями программы практики. Допускаются несущественные ст</w:t>
            </w:r>
            <w:r w:rsidRPr="00434359">
              <w:t>и</w:t>
            </w:r>
            <w:r w:rsidRPr="00434359">
              <w:t>листические ошибки. Приложения в основном связаны с текстовой ч</w:t>
            </w:r>
            <w:r w:rsidRPr="00434359">
              <w:t>а</w:t>
            </w:r>
            <w:r w:rsidRPr="00434359">
              <w:t xml:space="preserve">стью </w:t>
            </w:r>
            <w:r w:rsidRPr="00434359">
              <w:t>отчёта</w:t>
            </w:r>
            <w:r w:rsidRPr="00434359">
              <w:t xml:space="preserve">. </w:t>
            </w:r>
            <w:r w:rsidRPr="00434359">
              <w:t>Отчёт</w:t>
            </w:r>
            <w:r w:rsidRPr="00434359">
              <w:t xml:space="preserve"> сдан в устано</w:t>
            </w:r>
            <w:r w:rsidRPr="00434359">
              <w:t>в</w:t>
            </w:r>
            <w:r w:rsidRPr="00434359">
              <w:t>ленный срок. Программа практики выпо</w:t>
            </w:r>
            <w:r w:rsidRPr="00434359">
              <w:t>л</w:t>
            </w:r>
            <w:r w:rsidRPr="00434359">
              <w:t>нена. Отзыв положительный.</w:t>
            </w:r>
          </w:p>
          <w:p w14:paraId="7DA1B0E3" w14:textId="0C7D1D29" w:rsidR="00434359" w:rsidRDefault="00434359" w:rsidP="00434359">
            <w:pPr>
              <w:spacing w:after="0" w:line="240" w:lineRule="auto"/>
            </w:pPr>
            <w:r w:rsidRPr="00434359">
              <w:t>Компетенция (и) или е</w:t>
            </w:r>
            <w:r>
              <w:t>ё</w:t>
            </w:r>
            <w:r w:rsidRPr="00434359">
              <w:t xml:space="preserve"> часть (и) сформированы на среднем уро</w:t>
            </w:r>
            <w:r w:rsidRPr="00434359">
              <w:t>в</w:t>
            </w:r>
            <w:r w:rsidRPr="00434359">
              <w:t xml:space="preserve">не (уровень 2) </w:t>
            </w:r>
          </w:p>
        </w:tc>
      </w:tr>
      <w:tr w:rsidR="00434359" w14:paraId="55A89ABD" w14:textId="77777777" w:rsidTr="00434359">
        <w:tc>
          <w:tcPr>
            <w:tcW w:w="2523" w:type="dxa"/>
          </w:tcPr>
          <w:p w14:paraId="66509F7D" w14:textId="77777777" w:rsidR="00434359" w:rsidRPr="00434359" w:rsidRDefault="00434359" w:rsidP="00434359">
            <w:pPr>
              <w:spacing w:after="0" w:line="240" w:lineRule="auto"/>
            </w:pPr>
            <w:r w:rsidRPr="00434359">
              <w:t>Зачтено с оценкой</w:t>
            </w:r>
          </w:p>
          <w:p w14:paraId="4A00A6EC" w14:textId="3E03758C" w:rsidR="00434359" w:rsidRDefault="00434359" w:rsidP="00434359">
            <w:pPr>
              <w:spacing w:after="0" w:line="240" w:lineRule="auto"/>
            </w:pPr>
            <w:r w:rsidRPr="00434359">
              <w:t>удовл</w:t>
            </w:r>
            <w:r w:rsidRPr="00434359">
              <w:t>е</w:t>
            </w:r>
            <w:r w:rsidRPr="00434359">
              <w:t>твор</w:t>
            </w:r>
            <w:r w:rsidRPr="00434359">
              <w:t>и</w:t>
            </w:r>
            <w:r w:rsidRPr="00434359">
              <w:t>тельно</w:t>
            </w:r>
          </w:p>
        </w:tc>
        <w:tc>
          <w:tcPr>
            <w:tcW w:w="2575" w:type="dxa"/>
          </w:tcPr>
          <w:p w14:paraId="16107791" w14:textId="3769FB5D" w:rsidR="00434359" w:rsidRDefault="005459D8" w:rsidP="00434359">
            <w:pPr>
              <w:spacing w:after="0" w:line="240" w:lineRule="auto"/>
            </w:pPr>
            <w:proofErr w:type="gramStart"/>
            <w:r>
              <w:t>6</w:t>
            </w:r>
            <w:r w:rsidR="00434359" w:rsidRPr="00434359">
              <w:t>1</w:t>
            </w:r>
            <w:r w:rsidR="00AC13BC">
              <w:t xml:space="preserve"> </w:t>
            </w:r>
            <w:r w:rsidR="00434359" w:rsidRPr="00434359">
              <w:t>-</w:t>
            </w:r>
            <w:r w:rsidR="00AC13BC">
              <w:t xml:space="preserve"> </w:t>
            </w:r>
            <w:r>
              <w:t>75</w:t>
            </w:r>
            <w:proofErr w:type="gramEnd"/>
            <w:r w:rsidR="00434359" w:rsidRPr="00434359">
              <w:t xml:space="preserve"> баллов</w:t>
            </w:r>
          </w:p>
        </w:tc>
        <w:tc>
          <w:tcPr>
            <w:tcW w:w="4247" w:type="dxa"/>
          </w:tcPr>
          <w:p w14:paraId="10C7A243" w14:textId="7D820781" w:rsidR="00434359" w:rsidRDefault="00434359" w:rsidP="00434359">
            <w:pPr>
              <w:spacing w:after="0" w:line="240" w:lineRule="auto"/>
            </w:pPr>
            <w:r w:rsidRPr="00434359">
              <w:t xml:space="preserve">Изложение материалов не полное. Оформление неаккуратное. Текстовая часть </w:t>
            </w:r>
            <w:r w:rsidR="005459D8" w:rsidRPr="00434359">
              <w:t>отчёта</w:t>
            </w:r>
            <w:r w:rsidRPr="00434359">
              <w:t xml:space="preserve"> не везде связана с приложениями. </w:t>
            </w:r>
            <w:r w:rsidR="005459D8" w:rsidRPr="00434359">
              <w:t>Отчёт</w:t>
            </w:r>
            <w:r w:rsidRPr="00434359">
              <w:t xml:space="preserve"> сдан в установленный срок. Пр</w:t>
            </w:r>
            <w:r w:rsidRPr="00434359">
              <w:t>о</w:t>
            </w:r>
            <w:r w:rsidRPr="00434359">
              <w:t xml:space="preserve">грамма практики выполнена не в полном </w:t>
            </w:r>
            <w:r w:rsidR="005459D8" w:rsidRPr="00434359">
              <w:t>объёме</w:t>
            </w:r>
            <w:r w:rsidRPr="00434359">
              <w:t>. Компетенция (и) или е</w:t>
            </w:r>
            <w:r w:rsidR="005459D8">
              <w:t>ё</w:t>
            </w:r>
            <w:r w:rsidRPr="00434359">
              <w:t xml:space="preserve"> часть (и) сформированы на базовом уровне (уровень 1) </w:t>
            </w:r>
          </w:p>
        </w:tc>
      </w:tr>
      <w:tr w:rsidR="00434359" w14:paraId="612E26B7" w14:textId="77777777" w:rsidTr="00434359">
        <w:tc>
          <w:tcPr>
            <w:tcW w:w="2523" w:type="dxa"/>
          </w:tcPr>
          <w:p w14:paraId="4045198E" w14:textId="6F7E7421" w:rsidR="00434359" w:rsidRDefault="00434359" w:rsidP="00434359">
            <w:pPr>
              <w:spacing w:after="0" w:line="240" w:lineRule="auto"/>
            </w:pPr>
            <w:r w:rsidRPr="00434359">
              <w:t>Не зачт</w:t>
            </w:r>
            <w:r w:rsidRPr="00434359">
              <w:t>е</w:t>
            </w:r>
            <w:r w:rsidRPr="00434359">
              <w:t>но</w:t>
            </w:r>
          </w:p>
        </w:tc>
        <w:tc>
          <w:tcPr>
            <w:tcW w:w="2575" w:type="dxa"/>
          </w:tcPr>
          <w:p w14:paraId="35F22EB5" w14:textId="4EB7D11A" w:rsidR="00434359" w:rsidRDefault="00434359" w:rsidP="00434359">
            <w:pPr>
              <w:spacing w:after="0" w:line="240" w:lineRule="auto"/>
            </w:pPr>
            <w:r w:rsidRPr="00434359">
              <w:t xml:space="preserve">Менее </w:t>
            </w:r>
            <w:r w:rsidR="005459D8">
              <w:t>6</w:t>
            </w:r>
            <w:r w:rsidRPr="00434359">
              <w:t>1 балла</w:t>
            </w:r>
          </w:p>
        </w:tc>
        <w:tc>
          <w:tcPr>
            <w:tcW w:w="4247" w:type="dxa"/>
          </w:tcPr>
          <w:p w14:paraId="0AF3D8AD" w14:textId="026D236E" w:rsidR="00434359" w:rsidRPr="00434359" w:rsidRDefault="00434359" w:rsidP="005459D8">
            <w:pPr>
              <w:pStyle w:val="ListParagraph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8"/>
              </w:rPr>
            </w:pPr>
            <w:r w:rsidRPr="00434359">
              <w:rPr>
                <w:rFonts w:ascii="Times New Roman" w:eastAsia="Calibri" w:hAnsi="Times New Roman" w:cs="Times New Roman"/>
                <w:sz w:val="28"/>
              </w:rPr>
              <w:t>Изложение материалов неполное, бессистемное. С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>у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 xml:space="preserve">ществуют ошибки, 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lastRenderedPageBreak/>
              <w:t>оформление не соответствует уст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>а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>новленным требованиям. Прилож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 xml:space="preserve">ния отсутствуют. </w:t>
            </w:r>
            <w:r w:rsidR="005459D8" w:rsidRPr="00434359">
              <w:rPr>
                <w:rFonts w:ascii="Times New Roman" w:eastAsia="Calibri" w:hAnsi="Times New Roman" w:cs="Times New Roman"/>
                <w:sz w:val="28"/>
              </w:rPr>
              <w:t>Отчёт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 xml:space="preserve"> сдан не в установленный срок. Отзыв отриц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>а</w:t>
            </w:r>
            <w:r w:rsidRPr="00434359">
              <w:rPr>
                <w:rFonts w:ascii="Times New Roman" w:eastAsia="Calibri" w:hAnsi="Times New Roman" w:cs="Times New Roman"/>
                <w:sz w:val="28"/>
              </w:rPr>
              <w:t>тельный. Программа практики не выполнена.</w:t>
            </w:r>
          </w:p>
          <w:p w14:paraId="26F6B298" w14:textId="63138165" w:rsidR="00434359" w:rsidRDefault="00434359" w:rsidP="005459D8">
            <w:pPr>
              <w:spacing w:after="0" w:line="240" w:lineRule="auto"/>
            </w:pPr>
            <w:r w:rsidRPr="00434359">
              <w:t>Компетенция(и) или е</w:t>
            </w:r>
            <w:r w:rsidR="005459D8">
              <w:t>ё</w:t>
            </w:r>
            <w:r w:rsidRPr="00434359">
              <w:t xml:space="preserve"> часть (и) не сформир</w:t>
            </w:r>
            <w:r w:rsidRPr="00434359">
              <w:t>о</w:t>
            </w:r>
            <w:r w:rsidRPr="00434359">
              <w:t>ваны.</w:t>
            </w:r>
          </w:p>
        </w:tc>
      </w:tr>
    </w:tbl>
    <w:p w14:paraId="0FA2E583" w14:textId="77777777" w:rsidR="00434359" w:rsidRPr="00434359" w:rsidRDefault="00434359" w:rsidP="00434359">
      <w:pPr>
        <w:spacing w:after="160" w:line="259" w:lineRule="auto"/>
      </w:pPr>
    </w:p>
    <w:p w14:paraId="403576F5" w14:textId="3369D843" w:rsidR="0035774E" w:rsidRPr="00AC13BC" w:rsidRDefault="00AC13BC" w:rsidP="00AC13BC">
      <w:pPr>
        <w:pStyle w:val="a4"/>
        <w:jc w:val="center"/>
        <w:rPr>
          <w:b/>
          <w:bCs/>
          <w:sz w:val="32"/>
          <w:szCs w:val="32"/>
        </w:rPr>
      </w:pPr>
      <w:r w:rsidRPr="00AC13BC">
        <w:rPr>
          <w:b/>
          <w:bCs/>
          <w:sz w:val="32"/>
          <w:szCs w:val="32"/>
        </w:rPr>
        <w:t>МЕТОДИЧЕСКИЕ МАТЕРИАЛЫ, ОПРЕДЕЛЯЮЩИЕ ПРОЦЕД</w:t>
      </w:r>
      <w:r w:rsidRPr="00AC13BC">
        <w:rPr>
          <w:b/>
          <w:bCs/>
          <w:sz w:val="32"/>
          <w:szCs w:val="32"/>
        </w:rPr>
        <w:t>У</w:t>
      </w:r>
      <w:r w:rsidRPr="00AC13BC">
        <w:rPr>
          <w:b/>
          <w:bCs/>
          <w:sz w:val="32"/>
          <w:szCs w:val="32"/>
        </w:rPr>
        <w:t>РЫ ОЦЕНИВАНИЯ ЗНАНИЙ, УМЕНИЙ, НАВЫКОВ И (ИЛИ) ОПЫТА ДЕЯТЕЛЬНОСТИ</w:t>
      </w:r>
    </w:p>
    <w:p w14:paraId="5E216D0B" w14:textId="5FBF0FEB" w:rsidR="0035774E" w:rsidRPr="004328A5" w:rsidRDefault="0035774E" w:rsidP="0035774E">
      <w:pPr>
        <w:ind w:firstLine="709"/>
        <w:rPr>
          <w:rFonts w:cs="Tahoma"/>
          <w:szCs w:val="20"/>
        </w:rPr>
      </w:pPr>
      <w:r w:rsidRPr="004328A5">
        <w:rPr>
          <w:rFonts w:cs="Tahoma"/>
          <w:szCs w:val="20"/>
        </w:rPr>
        <w:t xml:space="preserve">Знания студента оцениваются по результатам ведения дневника НИР и защиты </w:t>
      </w:r>
      <w:r w:rsidR="008A2F50" w:rsidRPr="004328A5">
        <w:rPr>
          <w:rFonts w:cs="Tahoma"/>
          <w:szCs w:val="20"/>
        </w:rPr>
        <w:t>отчёта</w:t>
      </w:r>
      <w:r w:rsidRPr="004328A5">
        <w:rPr>
          <w:rFonts w:cs="Tahoma"/>
          <w:szCs w:val="20"/>
        </w:rPr>
        <w:t xml:space="preserve"> в виде устного доклада о резул</w:t>
      </w:r>
      <w:r w:rsidRPr="004328A5">
        <w:rPr>
          <w:rFonts w:cs="Tahoma"/>
          <w:szCs w:val="20"/>
        </w:rPr>
        <w:t>ь</w:t>
      </w:r>
      <w:r w:rsidRPr="004328A5">
        <w:rPr>
          <w:rFonts w:cs="Tahoma"/>
          <w:szCs w:val="20"/>
        </w:rPr>
        <w:t xml:space="preserve">татах прохождения практики с представлением мультимедийной презентации. </w:t>
      </w:r>
    </w:p>
    <w:p w14:paraId="3CFD6662" w14:textId="2CEA6F91" w:rsidR="008A2F50" w:rsidRPr="008A2F50" w:rsidRDefault="008A2F50" w:rsidP="008A2F50">
      <w:pPr>
        <w:pStyle w:val="afa"/>
        <w:numPr>
          <w:ilvl w:val="0"/>
          <w:numId w:val="45"/>
        </w:numPr>
        <w:ind w:left="709" w:hanging="436"/>
        <w:jc w:val="both"/>
        <w:rPr>
          <w:rFonts w:cs="Tahoma"/>
          <w:szCs w:val="20"/>
        </w:rPr>
      </w:pPr>
      <w:r w:rsidRPr="008A2F50">
        <w:rPr>
          <w:rFonts w:cs="Tahoma"/>
          <w:szCs w:val="20"/>
        </w:rPr>
        <w:t>Отчётными</w:t>
      </w:r>
      <w:r w:rsidR="0035774E" w:rsidRPr="008A2F50">
        <w:rPr>
          <w:rFonts w:cs="Tahoma"/>
          <w:szCs w:val="20"/>
        </w:rPr>
        <w:t xml:space="preserve"> документами обучающегося прошедшего НИР, являются: </w:t>
      </w:r>
      <w:r w:rsidRPr="008A2F50">
        <w:rPr>
          <w:rFonts w:cs="Tahoma"/>
          <w:szCs w:val="20"/>
        </w:rPr>
        <w:t>отчёт</w:t>
      </w:r>
      <w:r w:rsidR="0035774E" w:rsidRPr="008A2F50">
        <w:rPr>
          <w:rFonts w:cs="Tahoma"/>
          <w:szCs w:val="20"/>
        </w:rPr>
        <w:t xml:space="preserve"> с отзывом руководителя НИР, в котором отмечае</w:t>
      </w:r>
      <w:r w:rsidR="0035774E" w:rsidRPr="008A2F50">
        <w:rPr>
          <w:rFonts w:cs="Tahoma"/>
          <w:szCs w:val="20"/>
        </w:rPr>
        <w:t>т</w:t>
      </w:r>
      <w:r w:rsidR="0035774E" w:rsidRPr="008A2F50">
        <w:rPr>
          <w:rFonts w:cs="Tahoma"/>
          <w:szCs w:val="20"/>
        </w:rPr>
        <w:t>ся полнота и качество выполнения обучающимся программы НИР и индивидуального задания, отношение студента к работе на р</w:t>
      </w:r>
      <w:r w:rsidR="0035774E" w:rsidRPr="008A2F50">
        <w:rPr>
          <w:rFonts w:cs="Tahoma"/>
          <w:szCs w:val="20"/>
        </w:rPr>
        <w:t>а</w:t>
      </w:r>
      <w:r w:rsidR="0035774E" w:rsidRPr="008A2F50">
        <w:rPr>
          <w:rFonts w:cs="Tahoma"/>
          <w:szCs w:val="20"/>
        </w:rPr>
        <w:t>бочем месте,</w:t>
      </w:r>
      <w:r w:rsidRPr="008A2F50">
        <w:rPr>
          <w:rFonts w:cs="Tahoma"/>
          <w:szCs w:val="20"/>
        </w:rPr>
        <w:t xml:space="preserve"> </w:t>
      </w:r>
      <w:r w:rsidR="0035774E" w:rsidRPr="008A2F50">
        <w:rPr>
          <w:rFonts w:cs="Tahoma"/>
          <w:szCs w:val="20"/>
        </w:rPr>
        <w:t>дисциплинированность и деловые качества студе</w:t>
      </w:r>
      <w:r w:rsidR="0035774E" w:rsidRPr="008A2F50">
        <w:rPr>
          <w:rFonts w:cs="Tahoma"/>
          <w:szCs w:val="20"/>
        </w:rPr>
        <w:t>н</w:t>
      </w:r>
      <w:r w:rsidR="0035774E" w:rsidRPr="008A2F50">
        <w:rPr>
          <w:rFonts w:cs="Tahoma"/>
          <w:szCs w:val="20"/>
        </w:rPr>
        <w:t xml:space="preserve">та. Результаты НИР должны быть оценены по </w:t>
      </w:r>
      <w:r w:rsidRPr="008A2F50">
        <w:rPr>
          <w:rFonts w:cs="Tahoma"/>
          <w:szCs w:val="20"/>
        </w:rPr>
        <w:t>пятибалльной</w:t>
      </w:r>
      <w:r w:rsidR="0035774E" w:rsidRPr="008A2F50">
        <w:rPr>
          <w:rFonts w:cs="Tahoma"/>
          <w:szCs w:val="20"/>
        </w:rPr>
        <w:t xml:space="preserve"> шкале (отлично, хорошо, удовлетворительно, неудовлетворительно); </w:t>
      </w:r>
    </w:p>
    <w:p w14:paraId="784DA0F3" w14:textId="3B9E24FA" w:rsidR="0035774E" w:rsidRPr="008A2F50" w:rsidRDefault="0035774E" w:rsidP="008A2F50">
      <w:pPr>
        <w:pStyle w:val="afa"/>
        <w:numPr>
          <w:ilvl w:val="0"/>
          <w:numId w:val="45"/>
        </w:numPr>
        <w:ind w:left="709" w:hanging="436"/>
        <w:jc w:val="both"/>
        <w:rPr>
          <w:rFonts w:cs="Tahoma"/>
          <w:szCs w:val="20"/>
        </w:rPr>
      </w:pPr>
      <w:r w:rsidRPr="008A2F50">
        <w:rPr>
          <w:rFonts w:cs="Tahoma"/>
          <w:szCs w:val="20"/>
        </w:rPr>
        <w:t>мультимедийная презентация.</w:t>
      </w:r>
    </w:p>
    <w:p w14:paraId="1404065A" w14:textId="77777777" w:rsidR="0035774E" w:rsidRPr="004328A5" w:rsidRDefault="0035774E" w:rsidP="0035774E">
      <w:pPr>
        <w:ind w:firstLine="709"/>
        <w:rPr>
          <w:rFonts w:cs="Tahoma"/>
          <w:szCs w:val="20"/>
        </w:rPr>
      </w:pPr>
    </w:p>
    <w:p w14:paraId="79745A46" w14:textId="1905E6FE" w:rsidR="0035774E" w:rsidRPr="00AC13BC" w:rsidRDefault="00AC13BC" w:rsidP="00AC13BC">
      <w:pPr>
        <w:pStyle w:val="a4"/>
        <w:jc w:val="center"/>
        <w:rPr>
          <w:b/>
          <w:bCs/>
          <w:sz w:val="32"/>
          <w:szCs w:val="32"/>
        </w:rPr>
      </w:pPr>
      <w:r w:rsidRPr="00AC13BC">
        <w:rPr>
          <w:b/>
          <w:bCs/>
          <w:sz w:val="32"/>
          <w:szCs w:val="32"/>
        </w:rPr>
        <w:t>ТРЕБОВАНИЯ К СТРУКТУРЕ, СОДЕРЖАНИЮ, ОФОРМЛЕНИЮ И СРОКАМ ПРЕДОСТАВЛЕНИЯ ОТЧЁТА ПО ПРАКТИКЕ</w:t>
      </w:r>
    </w:p>
    <w:p w14:paraId="7FB81661" w14:textId="31283DAF" w:rsidR="0035774E" w:rsidRPr="008A2F50" w:rsidRDefault="008A2F50" w:rsidP="0035774E">
      <w:pPr>
        <w:pStyle w:val="Default"/>
        <w:ind w:firstLine="720"/>
        <w:jc w:val="both"/>
        <w:rPr>
          <w:rFonts w:eastAsia="TimesNewRoman" w:cs="Tahoma"/>
          <w:color w:val="auto"/>
          <w:sz w:val="28"/>
          <w:szCs w:val="20"/>
          <w:lang w:eastAsia="en-US"/>
        </w:rPr>
      </w:pPr>
      <w:r w:rsidRPr="008A2F50">
        <w:rPr>
          <w:rFonts w:eastAsia="TimesNewRoman" w:cs="Tahoma"/>
          <w:color w:val="auto"/>
          <w:sz w:val="28"/>
          <w:szCs w:val="20"/>
          <w:lang w:eastAsia="en-US"/>
        </w:rPr>
        <w:t>Отчёт</w:t>
      </w:r>
      <w:r w:rsidR="0035774E" w:rsidRPr="008A2F50">
        <w:rPr>
          <w:rFonts w:eastAsia="TimesNewRoman" w:cs="Tahoma"/>
          <w:color w:val="auto"/>
          <w:sz w:val="28"/>
          <w:szCs w:val="20"/>
          <w:lang w:eastAsia="en-US"/>
        </w:rPr>
        <w:t xml:space="preserve"> о НИР оформляется в соответствии с требованиями ГОСТ </w:t>
      </w:r>
      <w:proofErr w:type="gramStart"/>
      <w:r w:rsidR="0035774E" w:rsidRPr="008A2F50">
        <w:rPr>
          <w:rFonts w:eastAsia="TimesNewRoman" w:cs="Tahoma"/>
          <w:color w:val="auto"/>
          <w:sz w:val="28"/>
          <w:szCs w:val="20"/>
          <w:lang w:eastAsia="en-US"/>
        </w:rPr>
        <w:t>7.32-2001</w:t>
      </w:r>
      <w:proofErr w:type="gramEnd"/>
      <w:r w:rsidR="0035774E" w:rsidRPr="008A2F50">
        <w:rPr>
          <w:rFonts w:eastAsia="TimesNewRoman" w:cs="Tahoma"/>
          <w:color w:val="auto"/>
          <w:sz w:val="28"/>
          <w:szCs w:val="20"/>
          <w:lang w:eastAsia="en-US"/>
        </w:rPr>
        <w:t xml:space="preserve">. </w:t>
      </w:r>
    </w:p>
    <w:p w14:paraId="543F771B" w14:textId="4443DA00" w:rsidR="0035774E" w:rsidRPr="004328A5" w:rsidRDefault="0035774E" w:rsidP="008A2F50">
      <w:pPr>
        <w:autoSpaceDE w:val="0"/>
        <w:autoSpaceDN w:val="0"/>
        <w:adjustRightInd w:val="0"/>
        <w:ind w:firstLine="720"/>
        <w:jc w:val="both"/>
        <w:rPr>
          <w:rFonts w:eastAsia="TimesNewRoman" w:cs="Tahoma"/>
          <w:szCs w:val="20"/>
        </w:rPr>
      </w:pPr>
      <w:r w:rsidRPr="004328A5">
        <w:rPr>
          <w:rFonts w:eastAsia="TimesNewRoman" w:cs="Tahoma"/>
          <w:szCs w:val="20"/>
        </w:rPr>
        <w:t xml:space="preserve">Текст </w:t>
      </w:r>
      <w:r w:rsidR="008A2F50" w:rsidRPr="004328A5">
        <w:rPr>
          <w:rFonts w:eastAsia="TimesNewRoman" w:cs="Tahoma"/>
          <w:szCs w:val="20"/>
        </w:rPr>
        <w:t>отчёта</w:t>
      </w:r>
      <w:r w:rsidRPr="004328A5">
        <w:rPr>
          <w:rFonts w:eastAsia="TimesNewRoman" w:cs="Tahoma"/>
          <w:szCs w:val="20"/>
        </w:rPr>
        <w:t xml:space="preserve"> по производственной (преддипломной) пра</w:t>
      </w:r>
      <w:r w:rsidRPr="004328A5">
        <w:rPr>
          <w:rFonts w:eastAsia="TimesNewRoman" w:cs="Tahoma"/>
          <w:szCs w:val="20"/>
        </w:rPr>
        <w:t>к</w:t>
      </w:r>
      <w:r w:rsidRPr="004328A5">
        <w:rPr>
          <w:rFonts w:eastAsia="TimesNewRoman" w:cs="Tahoma"/>
          <w:szCs w:val="20"/>
        </w:rPr>
        <w:t>тике набир</w:t>
      </w:r>
      <w:r w:rsidRPr="004328A5">
        <w:rPr>
          <w:rFonts w:eastAsia="TimesNewRoman" w:cs="Tahoma"/>
          <w:szCs w:val="20"/>
        </w:rPr>
        <w:t>а</w:t>
      </w:r>
      <w:r w:rsidRPr="004328A5">
        <w:rPr>
          <w:rFonts w:eastAsia="TimesNewRoman" w:cs="Tahoma"/>
          <w:szCs w:val="20"/>
        </w:rPr>
        <w:t xml:space="preserve">ется в Microsoft Word в формате А4: шрифт Times New </w:t>
      </w:r>
      <w:proofErr w:type="spellStart"/>
      <w:r w:rsidRPr="004328A5">
        <w:rPr>
          <w:rFonts w:eastAsia="TimesNewRoman" w:cs="Tahoma"/>
          <w:szCs w:val="20"/>
        </w:rPr>
        <w:t>Roman</w:t>
      </w:r>
      <w:proofErr w:type="spellEnd"/>
      <w:r w:rsidRPr="004328A5">
        <w:rPr>
          <w:rFonts w:eastAsia="TimesNewRoman" w:cs="Tahoma"/>
          <w:szCs w:val="20"/>
        </w:rPr>
        <w:t xml:space="preserve"> – обычный, размер 14 </w:t>
      </w:r>
      <w:proofErr w:type="spellStart"/>
      <w:r w:rsidRPr="004328A5">
        <w:rPr>
          <w:rFonts w:eastAsia="TimesNewRoman" w:cs="Tahoma"/>
          <w:szCs w:val="20"/>
        </w:rPr>
        <w:t>пт</w:t>
      </w:r>
      <w:proofErr w:type="spellEnd"/>
      <w:r w:rsidRPr="004328A5">
        <w:rPr>
          <w:rFonts w:eastAsia="TimesNewRoman" w:cs="Tahoma"/>
          <w:szCs w:val="20"/>
        </w:rPr>
        <w:t>; междустрочный интервал – п</w:t>
      </w:r>
      <w:r w:rsidRPr="004328A5">
        <w:rPr>
          <w:rFonts w:eastAsia="TimesNewRoman" w:cs="Tahoma"/>
          <w:szCs w:val="20"/>
        </w:rPr>
        <w:t>о</w:t>
      </w:r>
      <w:r w:rsidRPr="004328A5">
        <w:rPr>
          <w:rFonts w:eastAsia="TimesNewRoman" w:cs="Tahoma"/>
          <w:szCs w:val="20"/>
        </w:rPr>
        <w:t>луторный; левое поле – 2,0 см; вер</w:t>
      </w:r>
      <w:r w:rsidRPr="004328A5">
        <w:rPr>
          <w:rFonts w:eastAsia="TimesNewRoman" w:cs="Tahoma"/>
          <w:szCs w:val="20"/>
        </w:rPr>
        <w:t>х</w:t>
      </w:r>
      <w:r w:rsidRPr="004328A5">
        <w:rPr>
          <w:rFonts w:eastAsia="TimesNewRoman" w:cs="Tahoma"/>
          <w:szCs w:val="20"/>
        </w:rPr>
        <w:t xml:space="preserve">нее, нижнее и левое поля – 1,5 см; абзац – 1,25 см. Объем </w:t>
      </w:r>
      <w:r w:rsidR="008A2F50" w:rsidRPr="004328A5">
        <w:rPr>
          <w:rFonts w:eastAsia="TimesNewRoman" w:cs="Tahoma"/>
          <w:szCs w:val="20"/>
        </w:rPr>
        <w:t>отчёта</w:t>
      </w:r>
      <w:r w:rsidRPr="004328A5">
        <w:rPr>
          <w:rFonts w:eastAsia="TimesNewRoman" w:cs="Tahoma"/>
          <w:szCs w:val="20"/>
        </w:rPr>
        <w:t xml:space="preserve"> должен быть </w:t>
      </w:r>
      <w:proofErr w:type="gramStart"/>
      <w:r w:rsidRPr="004328A5">
        <w:rPr>
          <w:rFonts w:eastAsia="TimesNewRoman" w:cs="Tahoma"/>
          <w:szCs w:val="20"/>
        </w:rPr>
        <w:t>20-25</w:t>
      </w:r>
      <w:proofErr w:type="gramEnd"/>
      <w:r w:rsidRPr="004328A5">
        <w:rPr>
          <w:rFonts w:eastAsia="TimesNewRoman" w:cs="Tahoma"/>
          <w:szCs w:val="20"/>
        </w:rPr>
        <w:t xml:space="preserve"> страниц.</w:t>
      </w:r>
    </w:p>
    <w:p w14:paraId="21C927FE" w14:textId="334F0C41" w:rsidR="0035774E" w:rsidRPr="004328A5" w:rsidRDefault="0035774E" w:rsidP="008A2F50">
      <w:pPr>
        <w:autoSpaceDE w:val="0"/>
        <w:autoSpaceDN w:val="0"/>
        <w:adjustRightInd w:val="0"/>
        <w:ind w:firstLine="720"/>
        <w:jc w:val="both"/>
        <w:rPr>
          <w:rFonts w:eastAsia="TimesNewRoman" w:cs="Tahoma"/>
          <w:szCs w:val="20"/>
        </w:rPr>
      </w:pPr>
      <w:r w:rsidRPr="004328A5">
        <w:rPr>
          <w:rFonts w:eastAsia="TimesNewRoman" w:cs="Tahoma"/>
          <w:szCs w:val="20"/>
        </w:rPr>
        <w:lastRenderedPageBreak/>
        <w:t xml:space="preserve">Страницы </w:t>
      </w:r>
      <w:r w:rsidR="008A2F50" w:rsidRPr="004328A5">
        <w:rPr>
          <w:rFonts w:eastAsia="TimesNewRoman" w:cs="Tahoma"/>
          <w:szCs w:val="20"/>
        </w:rPr>
        <w:t>отчёта</w:t>
      </w:r>
      <w:r w:rsidRPr="004328A5">
        <w:rPr>
          <w:rFonts w:eastAsia="TimesNewRoman" w:cs="Tahoma"/>
          <w:szCs w:val="20"/>
        </w:rPr>
        <w:t xml:space="preserve"> нумеруют арабскими цифрами, с собл</w:t>
      </w:r>
      <w:r w:rsidRPr="004328A5">
        <w:rPr>
          <w:rFonts w:eastAsia="TimesNewRoman" w:cs="Tahoma"/>
          <w:szCs w:val="20"/>
        </w:rPr>
        <w:t>ю</w:t>
      </w:r>
      <w:r w:rsidRPr="004328A5">
        <w:rPr>
          <w:rFonts w:eastAsia="TimesNewRoman" w:cs="Tahoma"/>
          <w:szCs w:val="20"/>
        </w:rPr>
        <w:t>дением сквозной нумерации по всему тексту. Номер проставляе</w:t>
      </w:r>
      <w:r w:rsidRPr="004328A5">
        <w:rPr>
          <w:rFonts w:eastAsia="TimesNewRoman" w:cs="Tahoma"/>
          <w:szCs w:val="20"/>
        </w:rPr>
        <w:t>т</w:t>
      </w:r>
      <w:r w:rsidRPr="004328A5">
        <w:rPr>
          <w:rFonts w:eastAsia="TimesNewRoman" w:cs="Tahoma"/>
          <w:szCs w:val="20"/>
        </w:rPr>
        <w:t>ся в центре нижней части листа (выравнивание от центра) без точки в конце номера. Цифровой матер</w:t>
      </w:r>
      <w:r w:rsidRPr="004328A5">
        <w:rPr>
          <w:rFonts w:eastAsia="TimesNewRoman" w:cs="Tahoma"/>
          <w:szCs w:val="20"/>
        </w:rPr>
        <w:t>и</w:t>
      </w:r>
      <w:r w:rsidRPr="004328A5">
        <w:rPr>
          <w:rFonts w:eastAsia="TimesNewRoman" w:cs="Tahoma"/>
          <w:szCs w:val="20"/>
        </w:rPr>
        <w:t>ал должен оформляться в виде таблиц.</w:t>
      </w:r>
    </w:p>
    <w:p w14:paraId="3D10054E" w14:textId="64B245EF" w:rsidR="0035774E" w:rsidRPr="004328A5" w:rsidRDefault="0035774E" w:rsidP="0035774E">
      <w:pPr>
        <w:autoSpaceDE w:val="0"/>
        <w:autoSpaceDN w:val="0"/>
        <w:adjustRightInd w:val="0"/>
        <w:ind w:firstLine="720"/>
        <w:rPr>
          <w:rFonts w:eastAsia="TimesNewRoman" w:cs="Tahoma"/>
          <w:szCs w:val="20"/>
        </w:rPr>
      </w:pPr>
      <w:r w:rsidRPr="004328A5">
        <w:rPr>
          <w:rFonts w:eastAsia="TimesNewRoman" w:cs="Tahoma"/>
          <w:szCs w:val="20"/>
        </w:rPr>
        <w:t xml:space="preserve">Содержание </w:t>
      </w:r>
      <w:r w:rsidR="008A2F50" w:rsidRPr="004328A5">
        <w:rPr>
          <w:rFonts w:eastAsia="TimesNewRoman" w:cs="Tahoma"/>
          <w:szCs w:val="20"/>
        </w:rPr>
        <w:t>отчёта</w:t>
      </w:r>
      <w:r w:rsidRPr="004328A5">
        <w:rPr>
          <w:rFonts w:eastAsia="TimesNewRoman" w:cs="Tahoma"/>
          <w:szCs w:val="20"/>
        </w:rPr>
        <w:t>:</w:t>
      </w:r>
    </w:p>
    <w:p w14:paraId="2AA8467F" w14:textId="77777777" w:rsidR="0035774E" w:rsidRPr="004328A5" w:rsidRDefault="0035774E" w:rsidP="0035774E">
      <w:pPr>
        <w:autoSpaceDE w:val="0"/>
        <w:autoSpaceDN w:val="0"/>
        <w:adjustRightInd w:val="0"/>
        <w:ind w:firstLine="720"/>
        <w:rPr>
          <w:rFonts w:eastAsia="TimesNewRoman" w:cs="Tahoma"/>
          <w:b/>
          <w:bCs/>
          <w:szCs w:val="20"/>
        </w:rPr>
      </w:pPr>
      <w:r w:rsidRPr="004328A5">
        <w:rPr>
          <w:rFonts w:eastAsia="TimesNewRoman" w:cs="Tahoma"/>
          <w:b/>
          <w:bCs/>
          <w:szCs w:val="20"/>
        </w:rPr>
        <w:t xml:space="preserve">Титульный лист </w:t>
      </w:r>
    </w:p>
    <w:p w14:paraId="14A542B7" w14:textId="77777777" w:rsidR="0035774E" w:rsidRPr="004328A5" w:rsidRDefault="0035774E" w:rsidP="0035774E">
      <w:pPr>
        <w:autoSpaceDE w:val="0"/>
        <w:autoSpaceDN w:val="0"/>
        <w:adjustRightInd w:val="0"/>
        <w:ind w:firstLine="720"/>
        <w:rPr>
          <w:rFonts w:eastAsia="TimesNewRoman" w:cs="Tahoma"/>
          <w:b/>
          <w:bCs/>
          <w:szCs w:val="20"/>
        </w:rPr>
      </w:pPr>
      <w:r w:rsidRPr="004328A5">
        <w:rPr>
          <w:rFonts w:eastAsia="TimesNewRoman" w:cs="Tahoma"/>
          <w:b/>
          <w:bCs/>
          <w:szCs w:val="20"/>
        </w:rPr>
        <w:t>Задание на практику</w:t>
      </w:r>
    </w:p>
    <w:p w14:paraId="22FD3263" w14:textId="77777777" w:rsidR="0035774E" w:rsidRPr="004328A5" w:rsidRDefault="0035774E" w:rsidP="0035774E">
      <w:pPr>
        <w:autoSpaceDE w:val="0"/>
        <w:autoSpaceDN w:val="0"/>
        <w:adjustRightInd w:val="0"/>
        <w:ind w:firstLine="720"/>
        <w:rPr>
          <w:rFonts w:eastAsia="TimesNewRoman" w:cs="Tahoma"/>
          <w:b/>
          <w:bCs/>
          <w:szCs w:val="20"/>
        </w:rPr>
      </w:pPr>
      <w:r w:rsidRPr="004328A5">
        <w:rPr>
          <w:rFonts w:eastAsia="TimesNewRoman" w:cs="Tahoma"/>
          <w:b/>
          <w:bCs/>
          <w:szCs w:val="20"/>
        </w:rPr>
        <w:t xml:space="preserve">Дневник практики </w:t>
      </w:r>
    </w:p>
    <w:p w14:paraId="6682B383" w14:textId="77777777" w:rsidR="0035774E" w:rsidRPr="004328A5" w:rsidRDefault="0035774E" w:rsidP="0035774E">
      <w:pPr>
        <w:autoSpaceDE w:val="0"/>
        <w:autoSpaceDN w:val="0"/>
        <w:adjustRightInd w:val="0"/>
        <w:ind w:firstLine="720"/>
        <w:rPr>
          <w:rFonts w:eastAsia="TimesNewRoman" w:cs="Tahoma"/>
          <w:b/>
          <w:bCs/>
          <w:szCs w:val="20"/>
        </w:rPr>
      </w:pPr>
      <w:r w:rsidRPr="004328A5">
        <w:rPr>
          <w:rFonts w:eastAsia="TimesNewRoman" w:cs="Tahoma"/>
          <w:b/>
          <w:bCs/>
          <w:szCs w:val="20"/>
        </w:rPr>
        <w:t xml:space="preserve">Отзыв руководителя практики от предприятия </w:t>
      </w:r>
    </w:p>
    <w:p w14:paraId="3F2DA798" w14:textId="77777777" w:rsidR="0035774E" w:rsidRPr="004328A5" w:rsidRDefault="0035774E" w:rsidP="0035774E">
      <w:pPr>
        <w:autoSpaceDE w:val="0"/>
        <w:autoSpaceDN w:val="0"/>
        <w:adjustRightInd w:val="0"/>
        <w:ind w:firstLine="720"/>
        <w:rPr>
          <w:rFonts w:eastAsia="TimesNewRoman" w:cs="Tahoma"/>
          <w:szCs w:val="20"/>
        </w:rPr>
      </w:pPr>
      <w:r w:rsidRPr="004328A5">
        <w:rPr>
          <w:rFonts w:eastAsia="TimesNewRoman" w:cs="Tahoma"/>
          <w:szCs w:val="20"/>
        </w:rPr>
        <w:t>Содержание</w:t>
      </w:r>
    </w:p>
    <w:p w14:paraId="5583477C" w14:textId="71581B9B" w:rsidR="0035774E" w:rsidRPr="004328A5" w:rsidRDefault="0035774E" w:rsidP="008A2F50">
      <w:pPr>
        <w:ind w:firstLine="720"/>
        <w:jc w:val="both"/>
        <w:rPr>
          <w:rFonts w:cs="Tahoma"/>
          <w:szCs w:val="20"/>
        </w:rPr>
      </w:pPr>
      <w:r w:rsidRPr="004328A5">
        <w:rPr>
          <w:rFonts w:cs="Tahoma"/>
          <w:b/>
          <w:bCs/>
          <w:szCs w:val="20"/>
        </w:rPr>
        <w:t>Введение</w:t>
      </w:r>
      <w:r w:rsidRPr="004328A5">
        <w:rPr>
          <w:rFonts w:cs="Tahoma"/>
          <w:szCs w:val="20"/>
        </w:rPr>
        <w:t xml:space="preserve"> (</w:t>
      </w:r>
      <w:proofErr w:type="gramStart"/>
      <w:r w:rsidRPr="004328A5">
        <w:rPr>
          <w:rFonts w:cs="Tahoma"/>
          <w:szCs w:val="20"/>
        </w:rPr>
        <w:t>1-2</w:t>
      </w:r>
      <w:proofErr w:type="gramEnd"/>
      <w:r w:rsidRPr="004328A5">
        <w:rPr>
          <w:rFonts w:cs="Tahoma"/>
          <w:szCs w:val="20"/>
        </w:rPr>
        <w:t xml:space="preserve"> </w:t>
      </w:r>
      <w:proofErr w:type="spellStart"/>
      <w:r w:rsidRPr="004328A5">
        <w:rPr>
          <w:rFonts w:cs="Tahoma"/>
          <w:szCs w:val="20"/>
        </w:rPr>
        <w:t>стр</w:t>
      </w:r>
      <w:proofErr w:type="spellEnd"/>
      <w:r w:rsidRPr="004328A5">
        <w:rPr>
          <w:rFonts w:cs="Tahoma"/>
          <w:szCs w:val="20"/>
        </w:rPr>
        <w:t xml:space="preserve">). Раскрываются актуальность, цель, задачи, необходимость </w:t>
      </w:r>
      <w:r w:rsidR="008A2F50">
        <w:rPr>
          <w:rFonts w:cs="Tahoma"/>
          <w:szCs w:val="20"/>
        </w:rPr>
        <w:t>научного исследования по согласованной теме с руководителем НИР от кафедры</w:t>
      </w:r>
      <w:r w:rsidRPr="004328A5">
        <w:rPr>
          <w:rFonts w:cs="Tahoma"/>
          <w:szCs w:val="20"/>
        </w:rPr>
        <w:t>.</w:t>
      </w:r>
    </w:p>
    <w:p w14:paraId="285A5503" w14:textId="5C28089C" w:rsidR="0035774E" w:rsidRPr="004328A5" w:rsidRDefault="0035774E" w:rsidP="008A2F50">
      <w:pPr>
        <w:ind w:firstLine="720"/>
        <w:jc w:val="both"/>
        <w:rPr>
          <w:rFonts w:cs="Tahoma"/>
          <w:szCs w:val="20"/>
        </w:rPr>
      </w:pPr>
      <w:r w:rsidRPr="008A2F50">
        <w:rPr>
          <w:rFonts w:cs="Tahoma"/>
          <w:b/>
          <w:bCs/>
          <w:szCs w:val="20"/>
        </w:rPr>
        <w:t>Основная часть.</w:t>
      </w:r>
      <w:r w:rsidRPr="004328A5">
        <w:rPr>
          <w:rFonts w:cs="Tahoma"/>
          <w:szCs w:val="20"/>
        </w:rPr>
        <w:t xml:space="preserve"> Здесь студент предоставляет свои идеи, с применением новейших технических средств. О</w:t>
      </w:r>
      <w:r w:rsidRPr="004328A5">
        <w:rPr>
          <w:rFonts w:cs="Tahoma"/>
          <w:szCs w:val="20"/>
        </w:rPr>
        <w:t>с</w:t>
      </w:r>
      <w:r w:rsidRPr="004328A5">
        <w:rPr>
          <w:rFonts w:cs="Tahoma"/>
          <w:szCs w:val="20"/>
        </w:rPr>
        <w:t>новная часть обязательно должна содержать следующие пар</w:t>
      </w:r>
      <w:r w:rsidRPr="004328A5">
        <w:rPr>
          <w:rFonts w:cs="Tahoma"/>
          <w:szCs w:val="20"/>
        </w:rPr>
        <w:t>а</w:t>
      </w:r>
      <w:r w:rsidRPr="004328A5">
        <w:rPr>
          <w:rFonts w:cs="Tahoma"/>
          <w:szCs w:val="20"/>
        </w:rPr>
        <w:t>графы, и, например, может иметь такую структуру:</w:t>
      </w:r>
    </w:p>
    <w:p w14:paraId="2C7C1C52" w14:textId="77777777" w:rsidR="0035774E" w:rsidRPr="004328A5" w:rsidRDefault="0035774E" w:rsidP="0035774E">
      <w:pPr>
        <w:ind w:firstLine="720"/>
        <w:rPr>
          <w:rFonts w:cs="Tahoma"/>
          <w:szCs w:val="20"/>
        </w:rPr>
      </w:pPr>
      <w:r w:rsidRPr="004328A5">
        <w:rPr>
          <w:rFonts w:cs="Tahoma"/>
          <w:b/>
          <w:bCs/>
          <w:szCs w:val="20"/>
        </w:rPr>
        <w:t>1 Теоретическая часть</w:t>
      </w:r>
      <w:r w:rsidRPr="004328A5">
        <w:rPr>
          <w:rFonts w:cs="Tahoma"/>
          <w:szCs w:val="20"/>
        </w:rPr>
        <w:t xml:space="preserve"> (</w:t>
      </w:r>
      <w:proofErr w:type="gramStart"/>
      <w:r w:rsidRPr="004328A5">
        <w:rPr>
          <w:rFonts w:cs="Tahoma"/>
          <w:szCs w:val="20"/>
        </w:rPr>
        <w:t>5-7</w:t>
      </w:r>
      <w:proofErr w:type="gramEnd"/>
      <w:r w:rsidRPr="004328A5">
        <w:rPr>
          <w:rFonts w:cs="Tahoma"/>
          <w:szCs w:val="20"/>
        </w:rPr>
        <w:t xml:space="preserve"> стр.)</w:t>
      </w:r>
    </w:p>
    <w:p w14:paraId="30575387" w14:textId="36CAB9A3" w:rsidR="0035774E" w:rsidRPr="004328A5" w:rsidRDefault="0035774E" w:rsidP="0035774E">
      <w:pPr>
        <w:ind w:firstLine="720"/>
        <w:rPr>
          <w:rFonts w:cs="Tahoma"/>
          <w:szCs w:val="20"/>
        </w:rPr>
      </w:pPr>
      <w:r w:rsidRPr="004328A5">
        <w:rPr>
          <w:rFonts w:cs="Tahoma"/>
          <w:szCs w:val="20"/>
        </w:rPr>
        <w:t xml:space="preserve">Здесь необходимо представить патентный поиск, </w:t>
      </w:r>
      <w:r w:rsidR="008A2F50">
        <w:rPr>
          <w:rFonts w:cs="Tahoma"/>
          <w:szCs w:val="20"/>
        </w:rPr>
        <w:t xml:space="preserve">поиск решения в периодических изданиях, </w:t>
      </w:r>
      <w:r w:rsidRPr="004328A5">
        <w:rPr>
          <w:rFonts w:cs="Tahoma"/>
          <w:szCs w:val="20"/>
        </w:rPr>
        <w:t>теорет</w:t>
      </w:r>
      <w:r w:rsidRPr="004328A5">
        <w:rPr>
          <w:rFonts w:cs="Tahoma"/>
          <w:szCs w:val="20"/>
        </w:rPr>
        <w:t>и</w:t>
      </w:r>
      <w:r w:rsidRPr="004328A5">
        <w:rPr>
          <w:rFonts w:cs="Tahoma"/>
          <w:szCs w:val="20"/>
        </w:rPr>
        <w:t>ческие изыскание по исследу</w:t>
      </w:r>
      <w:r w:rsidRPr="004328A5">
        <w:rPr>
          <w:rFonts w:cs="Tahoma"/>
          <w:szCs w:val="20"/>
        </w:rPr>
        <w:t>е</w:t>
      </w:r>
      <w:r w:rsidRPr="004328A5">
        <w:rPr>
          <w:rFonts w:cs="Tahoma"/>
          <w:szCs w:val="20"/>
        </w:rPr>
        <w:t>мой теме</w:t>
      </w:r>
    </w:p>
    <w:p w14:paraId="212C1E70" w14:textId="58DA5F45" w:rsidR="0035774E" w:rsidRDefault="0035774E" w:rsidP="0035774E">
      <w:pPr>
        <w:ind w:firstLine="720"/>
        <w:rPr>
          <w:rFonts w:cs="Tahoma"/>
          <w:b/>
          <w:bCs/>
          <w:szCs w:val="20"/>
        </w:rPr>
      </w:pPr>
      <w:r w:rsidRPr="004328A5">
        <w:rPr>
          <w:rFonts w:cs="Tahoma"/>
          <w:b/>
          <w:bCs/>
          <w:szCs w:val="20"/>
        </w:rPr>
        <w:t xml:space="preserve">2 </w:t>
      </w:r>
      <w:r w:rsidR="008A2F50">
        <w:rPr>
          <w:rFonts w:cs="Tahoma"/>
          <w:b/>
          <w:bCs/>
          <w:szCs w:val="20"/>
        </w:rPr>
        <w:t>Цель и задачи НИР</w:t>
      </w:r>
      <w:r w:rsidR="00512768">
        <w:rPr>
          <w:rFonts w:cs="Tahoma"/>
          <w:b/>
          <w:bCs/>
          <w:szCs w:val="20"/>
        </w:rPr>
        <w:t xml:space="preserve">. </w:t>
      </w:r>
    </w:p>
    <w:p w14:paraId="68CB198A" w14:textId="4FADECA2" w:rsidR="00512768" w:rsidRPr="004328A5" w:rsidRDefault="00512768" w:rsidP="0035774E">
      <w:pPr>
        <w:ind w:firstLine="720"/>
        <w:rPr>
          <w:rFonts w:cs="Tahoma"/>
          <w:b/>
          <w:bCs/>
          <w:szCs w:val="20"/>
        </w:rPr>
      </w:pPr>
      <w:r>
        <w:rPr>
          <w:rFonts w:cs="Tahoma"/>
          <w:szCs w:val="20"/>
        </w:rPr>
        <w:t>В данном разделе приводится окончательная цель научной работы и задачи, которые необходимо решить для достижения данной цели.</w:t>
      </w:r>
    </w:p>
    <w:p w14:paraId="6AD54BCB" w14:textId="0A462FA7" w:rsidR="00512768" w:rsidRDefault="00512768" w:rsidP="00512768">
      <w:pPr>
        <w:ind w:firstLine="720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>3</w:t>
      </w:r>
      <w:r w:rsidRPr="004328A5">
        <w:rPr>
          <w:rFonts w:cs="Tahoma"/>
          <w:b/>
          <w:bCs/>
          <w:szCs w:val="20"/>
        </w:rPr>
        <w:t xml:space="preserve"> </w:t>
      </w:r>
      <w:r>
        <w:rPr>
          <w:rFonts w:cs="Tahoma"/>
          <w:b/>
          <w:bCs/>
          <w:szCs w:val="20"/>
        </w:rPr>
        <w:t>Решения</w:t>
      </w:r>
      <w:r>
        <w:rPr>
          <w:rFonts w:cs="Tahoma"/>
          <w:b/>
          <w:bCs/>
          <w:szCs w:val="20"/>
        </w:rPr>
        <w:t xml:space="preserve">. </w:t>
      </w:r>
    </w:p>
    <w:p w14:paraId="16202918" w14:textId="11E19F9D" w:rsidR="00512768" w:rsidRDefault="00512768" w:rsidP="00512768">
      <w:pPr>
        <w:ind w:firstLine="720"/>
        <w:jc w:val="both"/>
        <w:rPr>
          <w:rFonts w:cs="Tahoma"/>
          <w:szCs w:val="20"/>
        </w:rPr>
      </w:pPr>
      <w:r>
        <w:rPr>
          <w:rFonts w:cs="Tahoma"/>
          <w:szCs w:val="20"/>
        </w:rPr>
        <w:t>В данном разделе</w:t>
      </w:r>
      <w:r>
        <w:rPr>
          <w:rFonts w:cs="Tahoma"/>
          <w:szCs w:val="20"/>
        </w:rPr>
        <w:t xml:space="preserve"> могут быть приведены математические модели, результаты обработки экспериментальных данных, методики решения задач, обсуждения промежуточных результатов – всё что относится непосредственно к НИР по выбранной теме.</w:t>
      </w:r>
    </w:p>
    <w:p w14:paraId="424D4E2F" w14:textId="0C9C5949" w:rsidR="00512768" w:rsidRDefault="00512768" w:rsidP="00512768">
      <w:pPr>
        <w:ind w:firstLine="720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>Заключение</w:t>
      </w:r>
      <w:r>
        <w:rPr>
          <w:rFonts w:cs="Tahoma"/>
          <w:b/>
          <w:bCs/>
          <w:szCs w:val="20"/>
        </w:rPr>
        <w:t xml:space="preserve">. </w:t>
      </w:r>
    </w:p>
    <w:p w14:paraId="27EF6403" w14:textId="4FBFD4D2" w:rsidR="00512768" w:rsidRDefault="00512768" w:rsidP="00512768">
      <w:pPr>
        <w:ind w:firstLine="720"/>
        <w:jc w:val="both"/>
        <w:rPr>
          <w:rFonts w:cs="Tahoma"/>
          <w:szCs w:val="20"/>
        </w:rPr>
      </w:pPr>
      <w:r>
        <w:rPr>
          <w:rFonts w:cs="Tahoma"/>
          <w:szCs w:val="20"/>
        </w:rPr>
        <w:lastRenderedPageBreak/>
        <w:t>Даются общие выводы по выполненной НИР. Оценивается степень достижения поставленной ранее задачи исследования. Могут даваться рекомендации по дальнейшим путям развития исследуемой темы.</w:t>
      </w:r>
    </w:p>
    <w:p w14:paraId="72A80473" w14:textId="61FAEA60" w:rsidR="00512768" w:rsidRPr="00512768" w:rsidRDefault="00512768" w:rsidP="00512768">
      <w:pPr>
        <w:ind w:firstLine="709"/>
        <w:rPr>
          <w:rFonts w:cs="Tahoma"/>
          <w:b/>
          <w:bCs/>
          <w:szCs w:val="20"/>
        </w:rPr>
      </w:pPr>
      <w:r w:rsidRPr="00512768">
        <w:rPr>
          <w:rFonts w:cs="Tahoma"/>
          <w:b/>
          <w:bCs/>
          <w:szCs w:val="20"/>
        </w:rPr>
        <w:t>Перечень использованных информационных ресурсов</w:t>
      </w:r>
      <w:r>
        <w:rPr>
          <w:rFonts w:cs="Tahoma"/>
          <w:b/>
          <w:bCs/>
          <w:szCs w:val="20"/>
        </w:rPr>
        <w:t>.</w:t>
      </w:r>
    </w:p>
    <w:p w14:paraId="00A19E55" w14:textId="737503B9" w:rsidR="00512768" w:rsidRPr="00512768" w:rsidRDefault="00512768" w:rsidP="0035774E">
      <w:pPr>
        <w:pStyle w:val="Default"/>
        <w:numPr>
          <w:ilvl w:val="0"/>
          <w:numId w:val="44"/>
        </w:numPr>
        <w:ind w:firstLine="720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eastAsia="Calibri" w:cs="Tahoma"/>
          <w:color w:val="auto"/>
          <w:sz w:val="28"/>
          <w:szCs w:val="20"/>
          <w:lang w:eastAsia="en-US"/>
        </w:rPr>
        <w:t>С</w:t>
      </w:r>
      <w:r w:rsidRPr="00512768">
        <w:rPr>
          <w:rFonts w:eastAsia="Calibri" w:cs="Tahoma"/>
          <w:color w:val="auto"/>
          <w:sz w:val="28"/>
          <w:szCs w:val="20"/>
          <w:lang w:eastAsia="en-US"/>
        </w:rPr>
        <w:t>одержат</w:t>
      </w:r>
      <w:r>
        <w:rPr>
          <w:rFonts w:eastAsia="Calibri" w:cs="Tahoma"/>
          <w:color w:val="auto"/>
          <w:sz w:val="28"/>
          <w:szCs w:val="20"/>
          <w:lang w:eastAsia="en-US"/>
        </w:rPr>
        <w:t>ся</w:t>
      </w:r>
      <w:r w:rsidRPr="00512768">
        <w:rPr>
          <w:rFonts w:eastAsia="Calibri" w:cs="Tahoma"/>
          <w:color w:val="auto"/>
          <w:sz w:val="28"/>
          <w:szCs w:val="20"/>
          <w:lang w:eastAsia="en-US"/>
        </w:rPr>
        <w:t xml:space="preserve"> сведения об источниках, использованных при составлении </w:t>
      </w:r>
      <w:r w:rsidRPr="00512768">
        <w:rPr>
          <w:rFonts w:eastAsia="Calibri" w:cs="Tahoma"/>
          <w:color w:val="auto"/>
          <w:sz w:val="28"/>
          <w:szCs w:val="20"/>
          <w:lang w:eastAsia="en-US"/>
        </w:rPr>
        <w:t>отчёта</w:t>
      </w:r>
      <w:r w:rsidRPr="00512768">
        <w:rPr>
          <w:rFonts w:eastAsia="Calibri" w:cs="Tahoma"/>
          <w:color w:val="auto"/>
          <w:sz w:val="28"/>
          <w:szCs w:val="20"/>
          <w:lang w:eastAsia="en-US"/>
        </w:rPr>
        <w:t xml:space="preserve">. Сведения об источниках приводятся в соответствии с требованиями ГОСТ </w:t>
      </w:r>
      <w:proofErr w:type="gramStart"/>
      <w:r w:rsidRPr="00512768">
        <w:rPr>
          <w:rFonts w:eastAsia="Calibri" w:cs="Tahoma"/>
          <w:color w:val="auto"/>
          <w:sz w:val="28"/>
          <w:szCs w:val="20"/>
          <w:lang w:eastAsia="en-US"/>
        </w:rPr>
        <w:t>7.1 -</w:t>
      </w:r>
      <w:r>
        <w:rPr>
          <w:rFonts w:eastAsia="Calibri" w:cs="Tahoma"/>
          <w:color w:val="auto"/>
          <w:sz w:val="28"/>
          <w:szCs w:val="20"/>
          <w:lang w:eastAsia="en-US"/>
        </w:rPr>
        <w:t xml:space="preserve"> </w:t>
      </w:r>
      <w:r w:rsidRPr="00512768">
        <w:rPr>
          <w:rFonts w:eastAsia="Calibri" w:cs="Tahoma"/>
          <w:color w:val="auto"/>
          <w:sz w:val="28"/>
          <w:szCs w:val="20"/>
          <w:lang w:eastAsia="en-US"/>
        </w:rPr>
        <w:t>2003</w:t>
      </w:r>
      <w:proofErr w:type="gramEnd"/>
      <w:r w:rsidRPr="00512768">
        <w:rPr>
          <w:rFonts w:eastAsia="Calibri" w:cs="Tahoma"/>
          <w:color w:val="auto"/>
          <w:sz w:val="28"/>
          <w:szCs w:val="20"/>
          <w:lang w:eastAsia="en-US"/>
        </w:rPr>
        <w:t xml:space="preserve"> количеством </w:t>
      </w:r>
      <w:r>
        <w:rPr>
          <w:rFonts w:eastAsia="Calibri" w:cs="Tahoma"/>
          <w:color w:val="auto"/>
          <w:sz w:val="28"/>
          <w:szCs w:val="20"/>
          <w:lang w:eastAsia="en-US"/>
        </w:rPr>
        <w:t>около</w:t>
      </w:r>
      <w:r w:rsidRPr="00512768">
        <w:rPr>
          <w:rFonts w:eastAsia="Calibri" w:cs="Tahoma"/>
          <w:color w:val="auto"/>
          <w:sz w:val="28"/>
          <w:szCs w:val="20"/>
          <w:lang w:eastAsia="en-US"/>
        </w:rPr>
        <w:t xml:space="preserve"> 10 за последние пять лет) (1-2 </w:t>
      </w:r>
      <w:proofErr w:type="spellStart"/>
      <w:r w:rsidRPr="00512768">
        <w:rPr>
          <w:rFonts w:eastAsia="Calibri" w:cs="Tahoma"/>
          <w:color w:val="auto"/>
          <w:sz w:val="28"/>
          <w:szCs w:val="20"/>
          <w:lang w:eastAsia="en-US"/>
        </w:rPr>
        <w:t>стр</w:t>
      </w:r>
      <w:proofErr w:type="spellEnd"/>
      <w:r w:rsidRPr="00512768">
        <w:rPr>
          <w:rFonts w:eastAsia="Calibri" w:cs="Tahoma"/>
          <w:color w:val="auto"/>
          <w:sz w:val="28"/>
          <w:szCs w:val="20"/>
          <w:lang w:eastAsia="en-US"/>
        </w:rPr>
        <w:t>)</w:t>
      </w:r>
      <w:r>
        <w:rPr>
          <w:rFonts w:eastAsia="Calibri" w:cs="Tahoma"/>
          <w:color w:val="auto"/>
          <w:sz w:val="28"/>
          <w:szCs w:val="20"/>
          <w:lang w:eastAsia="en-US"/>
        </w:rPr>
        <w:t>.</w:t>
      </w:r>
    </w:p>
    <w:p w14:paraId="4BE438C6" w14:textId="77777777" w:rsidR="00512768" w:rsidRDefault="00512768" w:rsidP="00512768">
      <w:pPr>
        <w:pStyle w:val="Default"/>
        <w:jc w:val="both"/>
        <w:rPr>
          <w:rFonts w:eastAsia="Calibri" w:cs="Tahoma"/>
          <w:color w:val="auto"/>
          <w:sz w:val="28"/>
          <w:szCs w:val="20"/>
          <w:lang w:eastAsia="en-US"/>
        </w:rPr>
      </w:pPr>
    </w:p>
    <w:p w14:paraId="23B1E2B5" w14:textId="106F7D33" w:rsidR="00512768" w:rsidRPr="00512768" w:rsidRDefault="00512768" w:rsidP="00512768">
      <w:pPr>
        <w:ind w:firstLine="709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>Приложения.</w:t>
      </w:r>
    </w:p>
    <w:p w14:paraId="23BD6D6E" w14:textId="34C76AF9" w:rsidR="00512768" w:rsidRDefault="00512768" w:rsidP="00512768">
      <w:pPr>
        <w:pStyle w:val="Default"/>
        <w:jc w:val="both"/>
        <w:rPr>
          <w:rFonts w:eastAsia="Calibri" w:cs="Tahoma"/>
          <w:color w:val="auto"/>
          <w:sz w:val="28"/>
          <w:szCs w:val="20"/>
          <w:lang w:eastAsia="en-US"/>
        </w:rPr>
      </w:pPr>
      <w:r>
        <w:rPr>
          <w:rFonts w:eastAsia="Calibri" w:cs="Tahoma"/>
          <w:color w:val="auto"/>
          <w:sz w:val="28"/>
          <w:szCs w:val="20"/>
          <w:lang w:eastAsia="en-US"/>
        </w:rPr>
        <w:tab/>
        <w:t>Данный раздел не является обязательным. В него могут включаться листинги (тексты) программ для вычислительных устройств, схемы (принципиальные, функциональные и т. п.), таблицы с техническими характеристиками, спецификации, полные экспериментальные результаты, объёмные математические выкладки.</w:t>
      </w:r>
    </w:p>
    <w:p w14:paraId="4611608D" w14:textId="77777777" w:rsidR="00512768" w:rsidRPr="00512768" w:rsidRDefault="00512768" w:rsidP="00512768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1C17038D" w14:textId="77777777" w:rsidR="00047A7E" w:rsidRDefault="0035774E" w:rsidP="0035774E">
      <w:pPr>
        <w:ind w:firstLine="709"/>
        <w:rPr>
          <w:rFonts w:cs="Tahoma"/>
          <w:b/>
          <w:bCs/>
          <w:szCs w:val="20"/>
        </w:rPr>
      </w:pPr>
      <w:r w:rsidRPr="004328A5">
        <w:rPr>
          <w:rFonts w:cs="Tahoma"/>
          <w:b/>
          <w:bCs/>
          <w:szCs w:val="20"/>
        </w:rPr>
        <w:t>Мультимедийная презентация</w:t>
      </w:r>
      <w:r w:rsidR="00047A7E">
        <w:rPr>
          <w:rFonts w:cs="Tahoma"/>
          <w:b/>
          <w:bCs/>
          <w:szCs w:val="20"/>
        </w:rPr>
        <w:t>.</w:t>
      </w:r>
      <w:r w:rsidRPr="004328A5">
        <w:rPr>
          <w:rFonts w:cs="Tahoma"/>
          <w:b/>
          <w:bCs/>
          <w:szCs w:val="20"/>
        </w:rPr>
        <w:t xml:space="preserve"> </w:t>
      </w:r>
    </w:p>
    <w:p w14:paraId="07C86245" w14:textId="5B2118AB" w:rsidR="00047A7E" w:rsidRPr="00AC13BC" w:rsidRDefault="00047A7E" w:rsidP="00AC13BC">
      <w:pPr>
        <w:ind w:firstLine="709"/>
        <w:rPr>
          <w:rFonts w:cs="Tahoma"/>
          <w:szCs w:val="20"/>
        </w:rPr>
      </w:pPr>
      <w:r>
        <w:rPr>
          <w:rFonts w:cs="Tahoma"/>
          <w:szCs w:val="20"/>
        </w:rPr>
        <w:t>В мультимедийная презентация готовиться для публичной защиты НИР. В презентацию выносятся основные, наиболее интересные результаты НИР.</w:t>
      </w:r>
    </w:p>
    <w:p w14:paraId="5E69E55E" w14:textId="34E47CC7" w:rsidR="0035774E" w:rsidRPr="00AC13BC" w:rsidRDefault="00AC13BC" w:rsidP="00AC13BC">
      <w:pPr>
        <w:pStyle w:val="a4"/>
        <w:jc w:val="center"/>
        <w:rPr>
          <w:b/>
          <w:bCs/>
          <w:sz w:val="32"/>
          <w:szCs w:val="32"/>
        </w:rPr>
      </w:pPr>
      <w:r w:rsidRPr="00AC13BC">
        <w:rPr>
          <w:b/>
          <w:bCs/>
          <w:sz w:val="32"/>
          <w:szCs w:val="32"/>
        </w:rPr>
        <w:t>БАЗЫ НИР</w:t>
      </w:r>
    </w:p>
    <w:p w14:paraId="1F91342C" w14:textId="77777777" w:rsidR="0035774E" w:rsidRPr="00B5271C" w:rsidRDefault="0035774E" w:rsidP="00AC13BC">
      <w:pPr>
        <w:ind w:firstLine="708"/>
        <w:jc w:val="both"/>
        <w:rPr>
          <w:rFonts w:cs="Tahoma"/>
          <w:szCs w:val="20"/>
        </w:rPr>
      </w:pPr>
      <w:r w:rsidRPr="00B5271C">
        <w:rPr>
          <w:rFonts w:cs="Tahoma"/>
          <w:szCs w:val="20"/>
        </w:rPr>
        <w:t>В качестве баз проведения научно-исследовательской р</w:t>
      </w:r>
      <w:r w:rsidRPr="00B5271C">
        <w:rPr>
          <w:rFonts w:cs="Tahoma"/>
          <w:szCs w:val="20"/>
        </w:rPr>
        <w:t>а</w:t>
      </w:r>
      <w:r w:rsidRPr="00B5271C">
        <w:rPr>
          <w:rFonts w:cs="Tahoma"/>
          <w:szCs w:val="20"/>
        </w:rPr>
        <w:t>боты используются следующие кафедральные и университетские л</w:t>
      </w:r>
      <w:r w:rsidRPr="00B5271C">
        <w:rPr>
          <w:rFonts w:cs="Tahoma"/>
          <w:szCs w:val="20"/>
        </w:rPr>
        <w:t>а</w:t>
      </w:r>
      <w:r w:rsidRPr="00B5271C">
        <w:rPr>
          <w:rFonts w:cs="Tahoma"/>
          <w:szCs w:val="20"/>
        </w:rPr>
        <w:t>боратории:</w:t>
      </w:r>
    </w:p>
    <w:p w14:paraId="208B3A7A" w14:textId="07B509E6" w:rsidR="0035774E" w:rsidRPr="00B5271C" w:rsidRDefault="0035774E" w:rsidP="00AC13BC">
      <w:pPr>
        <w:jc w:val="both"/>
        <w:rPr>
          <w:rFonts w:cs="Tahoma"/>
          <w:szCs w:val="20"/>
        </w:rPr>
      </w:pPr>
      <w:r w:rsidRPr="00B5271C">
        <w:rPr>
          <w:rFonts w:cs="Tahoma"/>
          <w:szCs w:val="20"/>
        </w:rPr>
        <w:t xml:space="preserve">- компьютерный класс (ауд.  </w:t>
      </w:r>
      <w:proofErr w:type="gramStart"/>
      <w:r w:rsidR="00AC13BC">
        <w:rPr>
          <w:rFonts w:cs="Tahoma"/>
          <w:szCs w:val="20"/>
        </w:rPr>
        <w:t>11</w:t>
      </w:r>
      <w:r w:rsidR="00AC13BC" w:rsidRPr="00B5271C">
        <w:rPr>
          <w:rFonts w:cs="Tahoma"/>
          <w:szCs w:val="20"/>
        </w:rPr>
        <w:t>-</w:t>
      </w:r>
      <w:r w:rsidR="00AC13BC">
        <w:rPr>
          <w:rFonts w:cs="Tahoma"/>
          <w:szCs w:val="20"/>
        </w:rPr>
        <w:t>21</w:t>
      </w:r>
      <w:r w:rsidR="00AC13BC">
        <w:rPr>
          <w:rFonts w:cs="Tahoma"/>
          <w:szCs w:val="20"/>
        </w:rPr>
        <w:t>2</w:t>
      </w:r>
      <w:proofErr w:type="gramEnd"/>
      <w:r w:rsidR="00AC13BC" w:rsidRPr="00B5271C">
        <w:rPr>
          <w:rFonts w:cs="Tahoma"/>
          <w:szCs w:val="20"/>
        </w:rPr>
        <w:t xml:space="preserve">, </w:t>
      </w:r>
      <w:r w:rsidR="00AC13BC">
        <w:rPr>
          <w:rFonts w:cs="Tahoma"/>
          <w:szCs w:val="20"/>
        </w:rPr>
        <w:t>11</w:t>
      </w:r>
      <w:r w:rsidRPr="00B5271C">
        <w:rPr>
          <w:rFonts w:cs="Tahoma"/>
          <w:szCs w:val="20"/>
        </w:rPr>
        <w:t>-</w:t>
      </w:r>
      <w:r w:rsidR="00AC13BC">
        <w:rPr>
          <w:rFonts w:cs="Tahoma"/>
          <w:szCs w:val="20"/>
        </w:rPr>
        <w:t>213</w:t>
      </w:r>
      <w:r w:rsidRPr="00B5271C">
        <w:rPr>
          <w:rFonts w:cs="Tahoma"/>
          <w:szCs w:val="20"/>
        </w:rPr>
        <w:t xml:space="preserve">, </w:t>
      </w:r>
      <w:r w:rsidR="00AC13BC">
        <w:rPr>
          <w:rFonts w:cs="Tahoma"/>
          <w:szCs w:val="20"/>
        </w:rPr>
        <w:t>11</w:t>
      </w:r>
      <w:r w:rsidRPr="00B5271C">
        <w:rPr>
          <w:rFonts w:cs="Tahoma"/>
          <w:szCs w:val="20"/>
        </w:rPr>
        <w:t>-</w:t>
      </w:r>
      <w:r w:rsidR="00AC13BC">
        <w:rPr>
          <w:rFonts w:cs="Tahoma"/>
          <w:szCs w:val="20"/>
        </w:rPr>
        <w:t>213/1</w:t>
      </w:r>
      <w:r w:rsidRPr="00B5271C">
        <w:rPr>
          <w:rFonts w:cs="Tahoma"/>
          <w:szCs w:val="20"/>
        </w:rPr>
        <w:t>);</w:t>
      </w:r>
    </w:p>
    <w:p w14:paraId="184F2088" w14:textId="182E5C66" w:rsidR="0035774E" w:rsidRPr="00B5271C" w:rsidRDefault="0035774E" w:rsidP="00AC13BC">
      <w:pPr>
        <w:jc w:val="both"/>
        <w:rPr>
          <w:rFonts w:cs="Tahoma"/>
          <w:szCs w:val="20"/>
        </w:rPr>
      </w:pPr>
      <w:r w:rsidRPr="00B5271C">
        <w:rPr>
          <w:rFonts w:cs="Tahoma"/>
          <w:szCs w:val="20"/>
        </w:rPr>
        <w:t xml:space="preserve">- </w:t>
      </w:r>
      <w:r w:rsidR="00AC13BC">
        <w:rPr>
          <w:rFonts w:cs="Tahoma"/>
          <w:szCs w:val="20"/>
        </w:rPr>
        <w:t>подразделения управления научными исследованиями ДГТУ</w:t>
      </w:r>
      <w:r w:rsidRPr="00B5271C">
        <w:rPr>
          <w:rFonts w:cs="Tahoma"/>
          <w:szCs w:val="20"/>
        </w:rPr>
        <w:t>;</w:t>
      </w:r>
    </w:p>
    <w:p w14:paraId="2E9FBC73" w14:textId="77777777" w:rsidR="0035774E" w:rsidRPr="00B5271C" w:rsidRDefault="0035774E" w:rsidP="00AC13BC">
      <w:pPr>
        <w:jc w:val="both"/>
        <w:rPr>
          <w:rFonts w:cs="Tahoma"/>
          <w:szCs w:val="20"/>
        </w:rPr>
      </w:pPr>
      <w:r w:rsidRPr="00B5271C">
        <w:rPr>
          <w:rFonts w:cs="Tahoma"/>
          <w:szCs w:val="20"/>
        </w:rPr>
        <w:t>- ресурсный ц</w:t>
      </w:r>
      <w:r>
        <w:rPr>
          <w:rFonts w:cs="Tahoma"/>
          <w:szCs w:val="20"/>
        </w:rPr>
        <w:t>ентр робототехники</w:t>
      </w:r>
      <w:r w:rsidRPr="00B5271C">
        <w:rPr>
          <w:rFonts w:cs="Tahoma"/>
          <w:szCs w:val="20"/>
        </w:rPr>
        <w:t>;</w:t>
      </w:r>
    </w:p>
    <w:p w14:paraId="410D66B6" w14:textId="5282DF4E" w:rsidR="0035774E" w:rsidRPr="00B5271C" w:rsidRDefault="0035774E" w:rsidP="00AC13BC">
      <w:pPr>
        <w:jc w:val="both"/>
        <w:rPr>
          <w:rFonts w:cs="Tahoma"/>
          <w:szCs w:val="20"/>
        </w:rPr>
      </w:pPr>
      <w:r w:rsidRPr="00B5271C">
        <w:rPr>
          <w:rFonts w:cs="Tahoma"/>
          <w:szCs w:val="20"/>
        </w:rPr>
        <w:t>- презентационные мультимедийные аудитории для пров</w:t>
      </w:r>
      <w:r w:rsidRPr="00B5271C">
        <w:rPr>
          <w:rFonts w:cs="Tahoma"/>
          <w:szCs w:val="20"/>
        </w:rPr>
        <w:t>е</w:t>
      </w:r>
      <w:r w:rsidRPr="00B5271C">
        <w:rPr>
          <w:rFonts w:cs="Tahoma"/>
          <w:szCs w:val="20"/>
        </w:rPr>
        <w:t>дения семинаров и публичной апр</w:t>
      </w:r>
      <w:r w:rsidRPr="00B5271C">
        <w:rPr>
          <w:rFonts w:cs="Tahoma"/>
          <w:szCs w:val="20"/>
        </w:rPr>
        <w:t>о</w:t>
      </w:r>
      <w:r w:rsidRPr="00B5271C">
        <w:rPr>
          <w:rFonts w:cs="Tahoma"/>
          <w:szCs w:val="20"/>
        </w:rPr>
        <w:t xml:space="preserve">бации результатов (ауд. </w:t>
      </w:r>
      <w:proofErr w:type="gramStart"/>
      <w:r w:rsidR="00AC13BC">
        <w:rPr>
          <w:rFonts w:cs="Tahoma"/>
          <w:szCs w:val="20"/>
        </w:rPr>
        <w:t>11</w:t>
      </w:r>
      <w:r w:rsidR="00AC13BC" w:rsidRPr="00B5271C">
        <w:rPr>
          <w:rFonts w:cs="Tahoma"/>
          <w:szCs w:val="20"/>
        </w:rPr>
        <w:t>-</w:t>
      </w:r>
      <w:r w:rsidR="00AC13BC">
        <w:rPr>
          <w:rFonts w:cs="Tahoma"/>
          <w:szCs w:val="20"/>
        </w:rPr>
        <w:t>204</w:t>
      </w:r>
      <w:proofErr w:type="gramEnd"/>
      <w:r w:rsidR="00AC13BC" w:rsidRPr="00B5271C">
        <w:rPr>
          <w:rFonts w:cs="Tahoma"/>
          <w:szCs w:val="20"/>
        </w:rPr>
        <w:t xml:space="preserve">, </w:t>
      </w:r>
      <w:r w:rsidR="00AC13BC">
        <w:rPr>
          <w:rFonts w:cs="Tahoma"/>
          <w:szCs w:val="20"/>
        </w:rPr>
        <w:t>11</w:t>
      </w:r>
      <w:r w:rsidR="00AC13BC" w:rsidRPr="00B5271C">
        <w:rPr>
          <w:rFonts w:cs="Tahoma"/>
          <w:szCs w:val="20"/>
        </w:rPr>
        <w:t>-</w:t>
      </w:r>
      <w:r w:rsidR="00AC13BC">
        <w:rPr>
          <w:rFonts w:cs="Tahoma"/>
          <w:szCs w:val="20"/>
        </w:rPr>
        <w:t>212</w:t>
      </w:r>
      <w:r w:rsidR="00AC13BC" w:rsidRPr="00B5271C">
        <w:rPr>
          <w:rFonts w:cs="Tahoma"/>
          <w:szCs w:val="20"/>
        </w:rPr>
        <w:t xml:space="preserve">, </w:t>
      </w:r>
      <w:r w:rsidR="00AC13BC">
        <w:rPr>
          <w:rFonts w:cs="Tahoma"/>
          <w:szCs w:val="20"/>
        </w:rPr>
        <w:t>11</w:t>
      </w:r>
      <w:r w:rsidR="00AC13BC" w:rsidRPr="00B5271C">
        <w:rPr>
          <w:rFonts w:cs="Tahoma"/>
          <w:szCs w:val="20"/>
        </w:rPr>
        <w:t>-</w:t>
      </w:r>
      <w:r w:rsidR="00AC13BC">
        <w:rPr>
          <w:rFonts w:cs="Tahoma"/>
          <w:szCs w:val="20"/>
        </w:rPr>
        <w:t>213</w:t>
      </w:r>
      <w:r w:rsidR="00AC13BC" w:rsidRPr="00B5271C">
        <w:rPr>
          <w:rFonts w:cs="Tahoma"/>
          <w:szCs w:val="20"/>
        </w:rPr>
        <w:t xml:space="preserve">, </w:t>
      </w:r>
      <w:r w:rsidR="00AC13BC">
        <w:rPr>
          <w:rFonts w:cs="Tahoma"/>
          <w:szCs w:val="20"/>
        </w:rPr>
        <w:t>11</w:t>
      </w:r>
      <w:r w:rsidR="00AC13BC" w:rsidRPr="00B5271C">
        <w:rPr>
          <w:rFonts w:cs="Tahoma"/>
          <w:szCs w:val="20"/>
        </w:rPr>
        <w:t>-</w:t>
      </w:r>
      <w:r w:rsidR="00AC13BC">
        <w:rPr>
          <w:rFonts w:cs="Tahoma"/>
          <w:szCs w:val="20"/>
        </w:rPr>
        <w:t>213/1</w:t>
      </w:r>
      <w:r w:rsidRPr="00B5271C">
        <w:rPr>
          <w:rFonts w:cs="Tahoma"/>
          <w:szCs w:val="20"/>
        </w:rPr>
        <w:t xml:space="preserve">). </w:t>
      </w:r>
    </w:p>
    <w:p w14:paraId="7FFDF87D" w14:textId="11AAA8F9" w:rsidR="0035774E" w:rsidRPr="00B5271C" w:rsidRDefault="0035774E" w:rsidP="00AC13BC">
      <w:pPr>
        <w:ind w:firstLine="708"/>
        <w:jc w:val="both"/>
        <w:rPr>
          <w:rFonts w:cs="Tahoma"/>
          <w:szCs w:val="20"/>
        </w:rPr>
      </w:pPr>
      <w:r w:rsidRPr="00B5271C">
        <w:rPr>
          <w:rFonts w:cs="Tahoma"/>
          <w:szCs w:val="20"/>
        </w:rPr>
        <w:t>Также в проведении научно-исследовательской работы оказывают содействие такие предприятия, организации и объ</w:t>
      </w:r>
      <w:r w:rsidRPr="00B5271C">
        <w:rPr>
          <w:rFonts w:cs="Tahoma"/>
          <w:szCs w:val="20"/>
        </w:rPr>
        <w:t>е</w:t>
      </w:r>
      <w:r w:rsidRPr="00B5271C">
        <w:rPr>
          <w:rFonts w:cs="Tahoma"/>
          <w:szCs w:val="20"/>
        </w:rPr>
        <w:t xml:space="preserve">динения как: ВНИИ «Градиент», ПАО «Роствертол», </w:t>
      </w:r>
      <w:r w:rsidRPr="00B5271C">
        <w:rPr>
          <w:rFonts w:cs="Tahoma"/>
          <w:color w:val="000000"/>
          <w:szCs w:val="20"/>
        </w:rPr>
        <w:t>ОАО «Рос</w:t>
      </w:r>
      <w:r w:rsidRPr="00B5271C">
        <w:rPr>
          <w:rFonts w:cs="Tahoma"/>
          <w:color w:val="000000"/>
          <w:szCs w:val="20"/>
        </w:rPr>
        <w:t>т</w:t>
      </w:r>
      <w:r w:rsidRPr="00B5271C">
        <w:rPr>
          <w:rFonts w:cs="Tahoma"/>
          <w:color w:val="000000"/>
          <w:szCs w:val="20"/>
        </w:rPr>
        <w:t xml:space="preserve">сельмаш», </w:t>
      </w:r>
      <w:r w:rsidRPr="00B5271C">
        <w:rPr>
          <w:rFonts w:cs="Tahoma"/>
          <w:bCs/>
          <w:szCs w:val="20"/>
        </w:rPr>
        <w:t>ОАО «</w:t>
      </w:r>
      <w:r w:rsidRPr="00B5271C">
        <w:rPr>
          <w:rFonts w:cs="Tahoma"/>
          <w:bCs/>
          <w:color w:val="000000"/>
          <w:szCs w:val="20"/>
        </w:rPr>
        <w:t xml:space="preserve">Десятый подшипниковый завод», </w:t>
      </w:r>
      <w:r w:rsidRPr="00B5271C">
        <w:rPr>
          <w:rFonts w:cs="Tahoma"/>
          <w:szCs w:val="20"/>
        </w:rPr>
        <w:t>ОАО ТКЗ</w:t>
      </w:r>
      <w:r w:rsidRPr="00B5271C">
        <w:rPr>
          <w:rFonts w:cs="Tahoma"/>
        </w:rPr>
        <w:t xml:space="preserve"> </w:t>
      </w:r>
      <w:r w:rsidRPr="00B5271C">
        <w:rPr>
          <w:rFonts w:cs="Tahoma"/>
          <w:szCs w:val="20"/>
        </w:rPr>
        <w:t xml:space="preserve">«Красный котельщик», </w:t>
      </w:r>
      <w:r w:rsidR="00AC13BC" w:rsidRPr="00AC13BC">
        <w:rPr>
          <w:rFonts w:cs="Tahoma"/>
          <w:szCs w:val="20"/>
        </w:rPr>
        <w:t>ООО "Фирма «АВИАТЕСТ»</w:t>
      </w:r>
      <w:r w:rsidRPr="00B5271C">
        <w:rPr>
          <w:rFonts w:cs="Tahoma"/>
          <w:szCs w:val="20"/>
        </w:rPr>
        <w:t xml:space="preserve"> и др</w:t>
      </w:r>
      <w:r w:rsidRPr="00B5271C">
        <w:rPr>
          <w:rFonts w:cs="Tahoma"/>
          <w:szCs w:val="20"/>
        </w:rPr>
        <w:t>у</w:t>
      </w:r>
      <w:r w:rsidRPr="00B5271C">
        <w:rPr>
          <w:rFonts w:cs="Tahoma"/>
          <w:szCs w:val="20"/>
        </w:rPr>
        <w:t>гие.</w:t>
      </w:r>
    </w:p>
    <w:p w14:paraId="2EE46446" w14:textId="77777777" w:rsidR="0035774E" w:rsidRPr="008A2F50" w:rsidRDefault="0035774E" w:rsidP="009E78DC">
      <w:pPr>
        <w:spacing w:after="160" w:line="259" w:lineRule="auto"/>
        <w:rPr>
          <w:rFonts w:eastAsia="Times New Roman"/>
          <w:b/>
          <w:bCs/>
          <w:szCs w:val="32"/>
        </w:rPr>
      </w:pPr>
    </w:p>
    <w:p w14:paraId="178879A0" w14:textId="77777777" w:rsidR="00AC13BC" w:rsidRDefault="00AC13BC" w:rsidP="00AC13BC">
      <w:pPr>
        <w:pStyle w:val="a4"/>
        <w:jc w:val="center"/>
        <w:rPr>
          <w:b/>
          <w:bCs/>
          <w:sz w:val="32"/>
          <w:szCs w:val="32"/>
        </w:rPr>
      </w:pPr>
      <w:bookmarkStart w:id="0" w:name="_Toc160109429"/>
      <w:bookmarkStart w:id="1" w:name="_Toc160109525"/>
      <w:r w:rsidRPr="00AC13BC">
        <w:rPr>
          <w:b/>
          <w:bCs/>
          <w:sz w:val="32"/>
          <w:szCs w:val="32"/>
        </w:rPr>
        <w:lastRenderedPageBreak/>
        <w:t xml:space="preserve">ПЕРЕЧЕНЬ ИСПОЛЬЗОВАННЫХ </w:t>
      </w:r>
    </w:p>
    <w:p w14:paraId="5103451A" w14:textId="424CCE05" w:rsidR="009826AC" w:rsidRPr="00AC13BC" w:rsidRDefault="00AC13BC" w:rsidP="00AC13BC">
      <w:pPr>
        <w:pStyle w:val="a4"/>
        <w:jc w:val="center"/>
        <w:rPr>
          <w:b/>
          <w:bCs/>
          <w:sz w:val="32"/>
          <w:szCs w:val="32"/>
        </w:rPr>
      </w:pPr>
      <w:r w:rsidRPr="00AC13BC">
        <w:rPr>
          <w:b/>
          <w:bCs/>
          <w:sz w:val="32"/>
          <w:szCs w:val="32"/>
        </w:rPr>
        <w:t>ИНФОРМАЦИОННЫХ РЕСУРСОВ</w:t>
      </w:r>
      <w:bookmarkEnd w:id="0"/>
      <w:bookmarkEnd w:id="1"/>
    </w:p>
    <w:p w14:paraId="6B50433C" w14:textId="65841784" w:rsidR="00AC13BC" w:rsidRDefault="00C57EB0" w:rsidP="009F7138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szCs w:val="28"/>
        </w:rPr>
      </w:pPr>
      <w:r w:rsidRPr="00C57EB0">
        <w:rPr>
          <w:szCs w:val="28"/>
        </w:rPr>
        <w:t>Губанова А.</w:t>
      </w:r>
      <w:r w:rsidR="005F4A9E">
        <w:rPr>
          <w:szCs w:val="28"/>
        </w:rPr>
        <w:t xml:space="preserve"> </w:t>
      </w:r>
      <w:r w:rsidRPr="00C57EB0">
        <w:rPr>
          <w:szCs w:val="28"/>
        </w:rPr>
        <w:t>А. Методические указания по дисциплине «Научно-исследовательская работа», ДГТУ, 2020, 20 с.</w:t>
      </w:r>
    </w:p>
    <w:p w14:paraId="587A8ED3" w14:textId="5A28855E" w:rsidR="009826AC" w:rsidRPr="00C57EB0" w:rsidRDefault="00C57EB0" w:rsidP="005A7CA0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szCs w:val="28"/>
        </w:rPr>
      </w:pPr>
      <w:r w:rsidRPr="00C57EB0">
        <w:rPr>
          <w:szCs w:val="28"/>
        </w:rPr>
        <w:t>Научно-исследовательская работа. Рабочая программа, ДГТУ, 2022, 6 с.</w:t>
      </w:r>
    </w:p>
    <w:sectPr w:rsidR="009826AC" w:rsidRPr="00C57EB0">
      <w:footerReference w:type="first" r:id="rId11"/>
      <w:pgSz w:w="11906" w:h="16838"/>
      <w:pgMar w:top="815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2ABAF" w14:textId="77777777" w:rsidR="00F64337" w:rsidRDefault="00F64337">
      <w:pPr>
        <w:spacing w:after="0" w:line="240" w:lineRule="auto"/>
      </w:pPr>
      <w:r>
        <w:separator/>
      </w:r>
    </w:p>
  </w:endnote>
  <w:endnote w:type="continuationSeparator" w:id="0">
    <w:p w14:paraId="2C7C4E38" w14:textId="77777777" w:rsidR="00F64337" w:rsidRDefault="00F64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Mono">
    <w:altName w:val="Calibri"/>
    <w:panose1 w:val="020B0604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FFF8" w14:textId="77777777" w:rsidR="009826AC" w:rsidRDefault="009F7138">
    <w:pPr>
      <w:pStyle w:val="af7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fldChar w:fldCharType="begin"/>
    </w:r>
    <w:r>
      <w:rPr>
        <w:rFonts w:ascii="Times New Roman" w:hAnsi="Times New Roman"/>
        <w:sz w:val="22"/>
        <w:szCs w:val="22"/>
      </w:rPr>
      <w:instrText>PAGE   \* MERGEFORMAT</w:instrText>
    </w:r>
    <w:r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sz w:val="22"/>
        <w:szCs w:val="22"/>
      </w:rPr>
      <w:t>5</w:t>
    </w:r>
    <w:r>
      <w:rPr>
        <w:rFonts w:ascii="Times New Roman" w:hAnsi="Times New Roman"/>
        <w:sz w:val="22"/>
        <w:szCs w:val="22"/>
      </w:rPr>
      <w:fldChar w:fldCharType="end"/>
    </w:r>
  </w:p>
  <w:p w14:paraId="27769780" w14:textId="77777777" w:rsidR="009826AC" w:rsidRDefault="009826AC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3DC0C" w14:textId="77777777" w:rsidR="009826AC" w:rsidRDefault="009826AC">
    <w:pPr>
      <w:pStyle w:val="af7"/>
      <w:jc w:val="center"/>
    </w:pPr>
  </w:p>
  <w:p w14:paraId="717DAC7F" w14:textId="77777777" w:rsidR="009826AC" w:rsidRDefault="009826AC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42D9D" w14:textId="77777777" w:rsidR="009826AC" w:rsidRDefault="009F7138">
    <w:pPr>
      <w:pStyle w:val="af7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3</w:t>
    </w:r>
  </w:p>
  <w:p w14:paraId="1186C5B7" w14:textId="77777777" w:rsidR="009826AC" w:rsidRDefault="009826AC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08BB" w14:textId="77777777" w:rsidR="00F64337" w:rsidRDefault="00F64337">
      <w:pPr>
        <w:spacing w:after="0" w:line="240" w:lineRule="auto"/>
      </w:pPr>
      <w:r>
        <w:separator/>
      </w:r>
    </w:p>
  </w:footnote>
  <w:footnote w:type="continuationSeparator" w:id="0">
    <w:p w14:paraId="47588FB3" w14:textId="77777777" w:rsidR="00F64337" w:rsidRDefault="00F64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7560EB9"/>
    <w:multiLevelType w:val="hybridMultilevel"/>
    <w:tmpl w:val="9E04B930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313E34"/>
    <w:multiLevelType w:val="hybridMultilevel"/>
    <w:tmpl w:val="5072BD2C"/>
    <w:lvl w:ilvl="0" w:tplc="FFFFFFFF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3A167AE"/>
    <w:multiLevelType w:val="hybridMultilevel"/>
    <w:tmpl w:val="525A9D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739B6"/>
    <w:multiLevelType w:val="hybridMultilevel"/>
    <w:tmpl w:val="5072BD2C"/>
    <w:lvl w:ilvl="0" w:tplc="FFFFFFFF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08B94599"/>
    <w:multiLevelType w:val="hybridMultilevel"/>
    <w:tmpl w:val="7B144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570C3"/>
    <w:multiLevelType w:val="hybridMultilevel"/>
    <w:tmpl w:val="4D7AD7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47157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1169C"/>
    <w:multiLevelType w:val="hybridMultilevel"/>
    <w:tmpl w:val="28EC4A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B40E97"/>
    <w:multiLevelType w:val="hybridMultilevel"/>
    <w:tmpl w:val="4D7AD7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4044B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46692"/>
    <w:multiLevelType w:val="hybridMultilevel"/>
    <w:tmpl w:val="769489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C0468"/>
    <w:multiLevelType w:val="hybridMultilevel"/>
    <w:tmpl w:val="5072BD2C"/>
    <w:lvl w:ilvl="0" w:tplc="FFFFFFFF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3B8142E"/>
    <w:multiLevelType w:val="hybridMultilevel"/>
    <w:tmpl w:val="A8C2C8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D0CA3"/>
    <w:multiLevelType w:val="hybridMultilevel"/>
    <w:tmpl w:val="DAB619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20335A"/>
    <w:multiLevelType w:val="hybridMultilevel"/>
    <w:tmpl w:val="5F4EC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85CDD"/>
    <w:multiLevelType w:val="hybridMultilevel"/>
    <w:tmpl w:val="9E6E4EC0"/>
    <w:lvl w:ilvl="0" w:tplc="6D9C57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0809030">
      <w:start w:val="1"/>
      <w:numFmt w:val="lowerLetter"/>
      <w:lvlText w:val="%2."/>
      <w:lvlJc w:val="left"/>
      <w:pPr>
        <w:ind w:left="1440" w:hanging="360"/>
      </w:pPr>
    </w:lvl>
    <w:lvl w:ilvl="2" w:tplc="FA7AD8E8">
      <w:start w:val="1"/>
      <w:numFmt w:val="lowerRoman"/>
      <w:lvlText w:val="%3."/>
      <w:lvlJc w:val="right"/>
      <w:pPr>
        <w:ind w:left="2160" w:hanging="180"/>
      </w:pPr>
    </w:lvl>
    <w:lvl w:ilvl="3" w:tplc="B71A175C">
      <w:start w:val="1"/>
      <w:numFmt w:val="decimal"/>
      <w:lvlText w:val="%4."/>
      <w:lvlJc w:val="left"/>
      <w:pPr>
        <w:ind w:left="2880" w:hanging="360"/>
      </w:pPr>
    </w:lvl>
    <w:lvl w:ilvl="4" w:tplc="6302C390">
      <w:start w:val="1"/>
      <w:numFmt w:val="lowerLetter"/>
      <w:lvlText w:val="%5."/>
      <w:lvlJc w:val="left"/>
      <w:pPr>
        <w:ind w:left="3600" w:hanging="360"/>
      </w:pPr>
    </w:lvl>
    <w:lvl w:ilvl="5" w:tplc="E6503D60">
      <w:start w:val="1"/>
      <w:numFmt w:val="lowerRoman"/>
      <w:lvlText w:val="%6."/>
      <w:lvlJc w:val="right"/>
      <w:pPr>
        <w:ind w:left="4320" w:hanging="180"/>
      </w:pPr>
    </w:lvl>
    <w:lvl w:ilvl="6" w:tplc="DFF6905E">
      <w:start w:val="1"/>
      <w:numFmt w:val="decimal"/>
      <w:lvlText w:val="%7."/>
      <w:lvlJc w:val="left"/>
      <w:pPr>
        <w:ind w:left="5040" w:hanging="360"/>
      </w:pPr>
    </w:lvl>
    <w:lvl w:ilvl="7" w:tplc="FC3049D2">
      <w:start w:val="1"/>
      <w:numFmt w:val="lowerLetter"/>
      <w:lvlText w:val="%8."/>
      <w:lvlJc w:val="left"/>
      <w:pPr>
        <w:ind w:left="5760" w:hanging="360"/>
      </w:pPr>
    </w:lvl>
    <w:lvl w:ilvl="8" w:tplc="7C38031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81A68"/>
    <w:multiLevelType w:val="hybridMultilevel"/>
    <w:tmpl w:val="76D65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E1FA5"/>
    <w:multiLevelType w:val="hybridMultilevel"/>
    <w:tmpl w:val="D772A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07780"/>
    <w:multiLevelType w:val="hybridMultilevel"/>
    <w:tmpl w:val="887430D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2613BBF"/>
    <w:multiLevelType w:val="hybridMultilevel"/>
    <w:tmpl w:val="947A74C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57DE9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74079"/>
    <w:multiLevelType w:val="hybridMultilevel"/>
    <w:tmpl w:val="272AD1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974F2"/>
    <w:multiLevelType w:val="hybridMultilevel"/>
    <w:tmpl w:val="769489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47EAF"/>
    <w:multiLevelType w:val="hybridMultilevel"/>
    <w:tmpl w:val="F49C8452"/>
    <w:lvl w:ilvl="0" w:tplc="022227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34AE9"/>
    <w:multiLevelType w:val="hybridMultilevel"/>
    <w:tmpl w:val="1BEC6F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33FF5"/>
    <w:multiLevelType w:val="hybridMultilevel"/>
    <w:tmpl w:val="921CB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30B9D"/>
    <w:multiLevelType w:val="hybridMultilevel"/>
    <w:tmpl w:val="51CC98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DDE5266"/>
    <w:multiLevelType w:val="hybridMultilevel"/>
    <w:tmpl w:val="900EF1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03F3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37780"/>
    <w:multiLevelType w:val="hybridMultilevel"/>
    <w:tmpl w:val="F2845222"/>
    <w:lvl w:ilvl="0" w:tplc="A4E460C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D0522"/>
    <w:multiLevelType w:val="hybridMultilevel"/>
    <w:tmpl w:val="525A9D4E"/>
    <w:lvl w:ilvl="0" w:tplc="E2DCBE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55B49"/>
    <w:multiLevelType w:val="hybridMultilevel"/>
    <w:tmpl w:val="8810710C"/>
    <w:lvl w:ilvl="0" w:tplc="752C81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B2778F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403F7"/>
    <w:multiLevelType w:val="hybridMultilevel"/>
    <w:tmpl w:val="93D257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B17A34"/>
    <w:multiLevelType w:val="hybridMultilevel"/>
    <w:tmpl w:val="C7943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4906"/>
    <w:multiLevelType w:val="hybridMultilevel"/>
    <w:tmpl w:val="76948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A6E14"/>
    <w:multiLevelType w:val="hybridMultilevel"/>
    <w:tmpl w:val="525A9D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32363A"/>
    <w:multiLevelType w:val="hybridMultilevel"/>
    <w:tmpl w:val="4D589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83BF"/>
    <w:multiLevelType w:val="hybridMultilevel"/>
    <w:tmpl w:val="BBB34BAE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6D7740F4"/>
    <w:multiLevelType w:val="hybridMultilevel"/>
    <w:tmpl w:val="5072BD2C"/>
    <w:lvl w:ilvl="0" w:tplc="D456893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0" w15:restartNumberingAfterBreak="0">
    <w:nsid w:val="70B816ED"/>
    <w:multiLevelType w:val="hybridMultilevel"/>
    <w:tmpl w:val="4D5898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B20DC"/>
    <w:multiLevelType w:val="hybridMultilevel"/>
    <w:tmpl w:val="9738B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38607D"/>
    <w:multiLevelType w:val="hybridMultilevel"/>
    <w:tmpl w:val="CEC4A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01867"/>
    <w:multiLevelType w:val="hybridMultilevel"/>
    <w:tmpl w:val="F28452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E6E79"/>
    <w:multiLevelType w:val="hybridMultilevel"/>
    <w:tmpl w:val="E13C60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6019">
    <w:abstractNumId w:val="15"/>
  </w:num>
  <w:num w:numId="2" w16cid:durableId="2098088754">
    <w:abstractNumId w:val="42"/>
  </w:num>
  <w:num w:numId="3" w16cid:durableId="774011694">
    <w:abstractNumId w:val="7"/>
  </w:num>
  <w:num w:numId="4" w16cid:durableId="1653101498">
    <w:abstractNumId w:val="37"/>
  </w:num>
  <w:num w:numId="5" w16cid:durableId="802891860">
    <w:abstractNumId w:val="17"/>
  </w:num>
  <w:num w:numId="6" w16cid:durableId="369108122">
    <w:abstractNumId w:val="20"/>
  </w:num>
  <w:num w:numId="7" w16cid:durableId="1727338899">
    <w:abstractNumId w:val="9"/>
  </w:num>
  <w:num w:numId="8" w16cid:durableId="1610889120">
    <w:abstractNumId w:val="44"/>
  </w:num>
  <w:num w:numId="9" w16cid:durableId="1048534943">
    <w:abstractNumId w:val="24"/>
  </w:num>
  <w:num w:numId="10" w16cid:durableId="1081833564">
    <w:abstractNumId w:val="23"/>
  </w:num>
  <w:num w:numId="11" w16cid:durableId="728263941">
    <w:abstractNumId w:val="31"/>
  </w:num>
  <w:num w:numId="12" w16cid:durableId="1959294474">
    <w:abstractNumId w:val="39"/>
  </w:num>
  <w:num w:numId="13" w16cid:durableId="1614752841">
    <w:abstractNumId w:val="29"/>
  </w:num>
  <w:num w:numId="14" w16cid:durableId="981999824">
    <w:abstractNumId w:val="1"/>
  </w:num>
  <w:num w:numId="15" w16cid:durableId="909854477">
    <w:abstractNumId w:val="43"/>
  </w:num>
  <w:num w:numId="16" w16cid:durableId="1531799542">
    <w:abstractNumId w:val="30"/>
  </w:num>
  <w:num w:numId="17" w16cid:durableId="872959807">
    <w:abstractNumId w:val="3"/>
  </w:num>
  <w:num w:numId="18" w16cid:durableId="1756170638">
    <w:abstractNumId w:val="36"/>
  </w:num>
  <w:num w:numId="19" w16cid:durableId="828861700">
    <w:abstractNumId w:val="2"/>
  </w:num>
  <w:num w:numId="20" w16cid:durableId="703409305">
    <w:abstractNumId w:val="11"/>
  </w:num>
  <w:num w:numId="21" w16cid:durableId="1806508990">
    <w:abstractNumId w:val="33"/>
  </w:num>
  <w:num w:numId="22" w16cid:durableId="1033068336">
    <w:abstractNumId w:val="28"/>
  </w:num>
  <w:num w:numId="23" w16cid:durableId="1442646414">
    <w:abstractNumId w:val="21"/>
  </w:num>
  <w:num w:numId="24" w16cid:durableId="1346135754">
    <w:abstractNumId w:val="12"/>
  </w:num>
  <w:num w:numId="25" w16cid:durableId="1300764806">
    <w:abstractNumId w:val="4"/>
  </w:num>
  <w:num w:numId="26" w16cid:durableId="1662541656">
    <w:abstractNumId w:val="41"/>
  </w:num>
  <w:num w:numId="27" w16cid:durableId="539785673">
    <w:abstractNumId w:val="34"/>
  </w:num>
  <w:num w:numId="28" w16cid:durableId="1731344779">
    <w:abstractNumId w:val="18"/>
  </w:num>
  <w:num w:numId="29" w16cid:durableId="213351540">
    <w:abstractNumId w:val="32"/>
  </w:num>
  <w:num w:numId="30" w16cid:durableId="1269000643">
    <w:abstractNumId w:val="13"/>
  </w:num>
  <w:num w:numId="31" w16cid:durableId="369720051">
    <w:abstractNumId w:val="5"/>
  </w:num>
  <w:num w:numId="32" w16cid:durableId="1053776070">
    <w:abstractNumId w:val="35"/>
  </w:num>
  <w:num w:numId="33" w16cid:durableId="363290018">
    <w:abstractNumId w:val="27"/>
  </w:num>
  <w:num w:numId="34" w16cid:durableId="835535650">
    <w:abstractNumId w:val="40"/>
  </w:num>
  <w:num w:numId="35" w16cid:durableId="1634142513">
    <w:abstractNumId w:val="19"/>
  </w:num>
  <w:num w:numId="36" w16cid:durableId="1916209273">
    <w:abstractNumId w:val="6"/>
  </w:num>
  <w:num w:numId="37" w16cid:durableId="1682582102">
    <w:abstractNumId w:val="8"/>
  </w:num>
  <w:num w:numId="38" w16cid:durableId="779880861">
    <w:abstractNumId w:val="22"/>
  </w:num>
  <w:num w:numId="39" w16cid:durableId="730882129">
    <w:abstractNumId w:val="10"/>
  </w:num>
  <w:num w:numId="40" w16cid:durableId="2020422397">
    <w:abstractNumId w:val="25"/>
  </w:num>
  <w:num w:numId="41" w16cid:durableId="737284591">
    <w:abstractNumId w:val="16"/>
  </w:num>
  <w:num w:numId="42" w16cid:durableId="916210859">
    <w:abstractNumId w:val="14"/>
  </w:num>
  <w:num w:numId="43" w16cid:durableId="1671179965">
    <w:abstractNumId w:val="0"/>
  </w:num>
  <w:num w:numId="44" w16cid:durableId="1207110059">
    <w:abstractNumId w:val="38"/>
  </w:num>
  <w:num w:numId="45" w16cid:durableId="466166444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6AC"/>
    <w:rsid w:val="0000480B"/>
    <w:rsid w:val="00007A8D"/>
    <w:rsid w:val="00007C45"/>
    <w:rsid w:val="00031C28"/>
    <w:rsid w:val="00032235"/>
    <w:rsid w:val="00045DEA"/>
    <w:rsid w:val="00047A25"/>
    <w:rsid w:val="00047A7E"/>
    <w:rsid w:val="0005035B"/>
    <w:rsid w:val="00051DD3"/>
    <w:rsid w:val="00055648"/>
    <w:rsid w:val="00056AAE"/>
    <w:rsid w:val="00064242"/>
    <w:rsid w:val="00070E03"/>
    <w:rsid w:val="00071FAA"/>
    <w:rsid w:val="00075BF3"/>
    <w:rsid w:val="00076ACD"/>
    <w:rsid w:val="00087920"/>
    <w:rsid w:val="00087BBE"/>
    <w:rsid w:val="000947DA"/>
    <w:rsid w:val="00094F65"/>
    <w:rsid w:val="00096936"/>
    <w:rsid w:val="00097F69"/>
    <w:rsid w:val="000A63CA"/>
    <w:rsid w:val="000B5172"/>
    <w:rsid w:val="000C19D4"/>
    <w:rsid w:val="000C26B7"/>
    <w:rsid w:val="000C3C4C"/>
    <w:rsid w:val="000C48FE"/>
    <w:rsid w:val="000D12B4"/>
    <w:rsid w:val="000D146A"/>
    <w:rsid w:val="000D39D9"/>
    <w:rsid w:val="000E086A"/>
    <w:rsid w:val="000F1B26"/>
    <w:rsid w:val="000F2967"/>
    <w:rsid w:val="000F2DA6"/>
    <w:rsid w:val="000F3C40"/>
    <w:rsid w:val="000F5364"/>
    <w:rsid w:val="00110D40"/>
    <w:rsid w:val="00110FEF"/>
    <w:rsid w:val="00113A9A"/>
    <w:rsid w:val="001155A9"/>
    <w:rsid w:val="00120A15"/>
    <w:rsid w:val="00131612"/>
    <w:rsid w:val="00143EAF"/>
    <w:rsid w:val="00144CDD"/>
    <w:rsid w:val="001524B0"/>
    <w:rsid w:val="0015382A"/>
    <w:rsid w:val="00153DA6"/>
    <w:rsid w:val="001601BC"/>
    <w:rsid w:val="001609A1"/>
    <w:rsid w:val="00165673"/>
    <w:rsid w:val="001674EF"/>
    <w:rsid w:val="001712A3"/>
    <w:rsid w:val="00171C12"/>
    <w:rsid w:val="00174911"/>
    <w:rsid w:val="001759A8"/>
    <w:rsid w:val="00181DBF"/>
    <w:rsid w:val="00182660"/>
    <w:rsid w:val="00185EC4"/>
    <w:rsid w:val="00192639"/>
    <w:rsid w:val="001A0FC7"/>
    <w:rsid w:val="001A50C9"/>
    <w:rsid w:val="001A744E"/>
    <w:rsid w:val="001B1400"/>
    <w:rsid w:val="001B35C4"/>
    <w:rsid w:val="001B4335"/>
    <w:rsid w:val="001B54F0"/>
    <w:rsid w:val="001B6D44"/>
    <w:rsid w:val="001C05AF"/>
    <w:rsid w:val="001C0DEB"/>
    <w:rsid w:val="001D2252"/>
    <w:rsid w:val="001D5149"/>
    <w:rsid w:val="001E35DF"/>
    <w:rsid w:val="001F0D60"/>
    <w:rsid w:val="001F2319"/>
    <w:rsid w:val="001F2D1A"/>
    <w:rsid w:val="001F2FC3"/>
    <w:rsid w:val="001F59AD"/>
    <w:rsid w:val="001F6EE8"/>
    <w:rsid w:val="00200D02"/>
    <w:rsid w:val="00205B17"/>
    <w:rsid w:val="00205CDB"/>
    <w:rsid w:val="00211963"/>
    <w:rsid w:val="002126DD"/>
    <w:rsid w:val="00215170"/>
    <w:rsid w:val="0021796D"/>
    <w:rsid w:val="002200B3"/>
    <w:rsid w:val="00221301"/>
    <w:rsid w:val="0023012A"/>
    <w:rsid w:val="00232A49"/>
    <w:rsid w:val="0023326A"/>
    <w:rsid w:val="002336B3"/>
    <w:rsid w:val="00237EA2"/>
    <w:rsid w:val="0024005A"/>
    <w:rsid w:val="002427EA"/>
    <w:rsid w:val="0024416C"/>
    <w:rsid w:val="00251721"/>
    <w:rsid w:val="00253528"/>
    <w:rsid w:val="002544DD"/>
    <w:rsid w:val="002665F8"/>
    <w:rsid w:val="00273B6C"/>
    <w:rsid w:val="00274CAB"/>
    <w:rsid w:val="00274D45"/>
    <w:rsid w:val="00277D06"/>
    <w:rsid w:val="00281455"/>
    <w:rsid w:val="002862F7"/>
    <w:rsid w:val="0029309E"/>
    <w:rsid w:val="002A1122"/>
    <w:rsid w:val="002A46D3"/>
    <w:rsid w:val="002B14D3"/>
    <w:rsid w:val="002B23B4"/>
    <w:rsid w:val="002B399E"/>
    <w:rsid w:val="002C14B9"/>
    <w:rsid w:val="002C591B"/>
    <w:rsid w:val="002C6AE4"/>
    <w:rsid w:val="002D0A34"/>
    <w:rsid w:val="002D2034"/>
    <w:rsid w:val="002E1839"/>
    <w:rsid w:val="002E55B0"/>
    <w:rsid w:val="002F02DB"/>
    <w:rsid w:val="002F1B48"/>
    <w:rsid w:val="002F3A91"/>
    <w:rsid w:val="002F7A91"/>
    <w:rsid w:val="0030142E"/>
    <w:rsid w:val="003015A3"/>
    <w:rsid w:val="00305E1D"/>
    <w:rsid w:val="00307F92"/>
    <w:rsid w:val="00310A80"/>
    <w:rsid w:val="00314260"/>
    <w:rsid w:val="0031489E"/>
    <w:rsid w:val="00320908"/>
    <w:rsid w:val="0032211B"/>
    <w:rsid w:val="00323469"/>
    <w:rsid w:val="00323EE5"/>
    <w:rsid w:val="00326B3E"/>
    <w:rsid w:val="00327A8C"/>
    <w:rsid w:val="00332786"/>
    <w:rsid w:val="00332E86"/>
    <w:rsid w:val="003363AC"/>
    <w:rsid w:val="00336C68"/>
    <w:rsid w:val="00337394"/>
    <w:rsid w:val="00337C50"/>
    <w:rsid w:val="0034100F"/>
    <w:rsid w:val="00342A00"/>
    <w:rsid w:val="00342AE8"/>
    <w:rsid w:val="003435AB"/>
    <w:rsid w:val="00346B93"/>
    <w:rsid w:val="003507E4"/>
    <w:rsid w:val="00354D35"/>
    <w:rsid w:val="00355785"/>
    <w:rsid w:val="00356B91"/>
    <w:rsid w:val="00356DC5"/>
    <w:rsid w:val="0035774E"/>
    <w:rsid w:val="00367403"/>
    <w:rsid w:val="00367DDA"/>
    <w:rsid w:val="003736A3"/>
    <w:rsid w:val="00374772"/>
    <w:rsid w:val="0037577F"/>
    <w:rsid w:val="00381F03"/>
    <w:rsid w:val="00382530"/>
    <w:rsid w:val="00383A1B"/>
    <w:rsid w:val="00391101"/>
    <w:rsid w:val="00393113"/>
    <w:rsid w:val="003947C6"/>
    <w:rsid w:val="00397446"/>
    <w:rsid w:val="003A473D"/>
    <w:rsid w:val="003A5E56"/>
    <w:rsid w:val="003A752F"/>
    <w:rsid w:val="003B4F92"/>
    <w:rsid w:val="003C16D2"/>
    <w:rsid w:val="003C2B79"/>
    <w:rsid w:val="003F0B28"/>
    <w:rsid w:val="003F1323"/>
    <w:rsid w:val="00400EA6"/>
    <w:rsid w:val="004038EB"/>
    <w:rsid w:val="00410587"/>
    <w:rsid w:val="00414166"/>
    <w:rsid w:val="004175EF"/>
    <w:rsid w:val="00420755"/>
    <w:rsid w:val="00426FA2"/>
    <w:rsid w:val="00427ED9"/>
    <w:rsid w:val="00434359"/>
    <w:rsid w:val="00434749"/>
    <w:rsid w:val="00434943"/>
    <w:rsid w:val="00437669"/>
    <w:rsid w:val="00442D54"/>
    <w:rsid w:val="004439F5"/>
    <w:rsid w:val="00443C14"/>
    <w:rsid w:val="004451D0"/>
    <w:rsid w:val="004465C7"/>
    <w:rsid w:val="00446E59"/>
    <w:rsid w:val="004553FE"/>
    <w:rsid w:val="004562D2"/>
    <w:rsid w:val="00462801"/>
    <w:rsid w:val="004678EF"/>
    <w:rsid w:val="0047511C"/>
    <w:rsid w:val="00476B8A"/>
    <w:rsid w:val="00480648"/>
    <w:rsid w:val="004844AE"/>
    <w:rsid w:val="004A097C"/>
    <w:rsid w:val="004A1AEF"/>
    <w:rsid w:val="004A28F7"/>
    <w:rsid w:val="004A6852"/>
    <w:rsid w:val="004B524D"/>
    <w:rsid w:val="004B5597"/>
    <w:rsid w:val="004C190A"/>
    <w:rsid w:val="004D270B"/>
    <w:rsid w:val="004D2E98"/>
    <w:rsid w:val="004E1697"/>
    <w:rsid w:val="004E27FB"/>
    <w:rsid w:val="004E6354"/>
    <w:rsid w:val="004E7377"/>
    <w:rsid w:val="004F209F"/>
    <w:rsid w:val="004F3D0C"/>
    <w:rsid w:val="004F3F4E"/>
    <w:rsid w:val="004F7E95"/>
    <w:rsid w:val="00500B8E"/>
    <w:rsid w:val="00504790"/>
    <w:rsid w:val="00512768"/>
    <w:rsid w:val="00514595"/>
    <w:rsid w:val="00520571"/>
    <w:rsid w:val="005270BF"/>
    <w:rsid w:val="00527306"/>
    <w:rsid w:val="00530583"/>
    <w:rsid w:val="00536801"/>
    <w:rsid w:val="00536FDA"/>
    <w:rsid w:val="0054409D"/>
    <w:rsid w:val="005459D8"/>
    <w:rsid w:val="00546940"/>
    <w:rsid w:val="00546DB8"/>
    <w:rsid w:val="00553DAA"/>
    <w:rsid w:val="00555202"/>
    <w:rsid w:val="00556C42"/>
    <w:rsid w:val="00561F60"/>
    <w:rsid w:val="00563428"/>
    <w:rsid w:val="005673FD"/>
    <w:rsid w:val="005735EA"/>
    <w:rsid w:val="00573864"/>
    <w:rsid w:val="005748C1"/>
    <w:rsid w:val="00577654"/>
    <w:rsid w:val="0058036C"/>
    <w:rsid w:val="00581844"/>
    <w:rsid w:val="00582EE2"/>
    <w:rsid w:val="0059024B"/>
    <w:rsid w:val="00593CC5"/>
    <w:rsid w:val="00595902"/>
    <w:rsid w:val="0059688F"/>
    <w:rsid w:val="005A1A9F"/>
    <w:rsid w:val="005A3519"/>
    <w:rsid w:val="005A4720"/>
    <w:rsid w:val="005A7CA0"/>
    <w:rsid w:val="005B618A"/>
    <w:rsid w:val="005B6AE9"/>
    <w:rsid w:val="005C26CF"/>
    <w:rsid w:val="005C43BD"/>
    <w:rsid w:val="005C777E"/>
    <w:rsid w:val="005D35F8"/>
    <w:rsid w:val="005E0517"/>
    <w:rsid w:val="005E1344"/>
    <w:rsid w:val="005E230A"/>
    <w:rsid w:val="005E308D"/>
    <w:rsid w:val="005E7DD4"/>
    <w:rsid w:val="005F03B4"/>
    <w:rsid w:val="005F4A9E"/>
    <w:rsid w:val="005F700F"/>
    <w:rsid w:val="00600F81"/>
    <w:rsid w:val="006025E1"/>
    <w:rsid w:val="00603992"/>
    <w:rsid w:val="006102E3"/>
    <w:rsid w:val="0061615F"/>
    <w:rsid w:val="00616817"/>
    <w:rsid w:val="006204AD"/>
    <w:rsid w:val="006321B2"/>
    <w:rsid w:val="006343FE"/>
    <w:rsid w:val="00634CEA"/>
    <w:rsid w:val="006475F4"/>
    <w:rsid w:val="00656D59"/>
    <w:rsid w:val="00661188"/>
    <w:rsid w:val="0066133C"/>
    <w:rsid w:val="00662478"/>
    <w:rsid w:val="006651D5"/>
    <w:rsid w:val="00667F48"/>
    <w:rsid w:val="00672C24"/>
    <w:rsid w:val="006747A1"/>
    <w:rsid w:val="00674C45"/>
    <w:rsid w:val="006812FA"/>
    <w:rsid w:val="00682FE5"/>
    <w:rsid w:val="00685F2F"/>
    <w:rsid w:val="00691C7D"/>
    <w:rsid w:val="00693239"/>
    <w:rsid w:val="006B493A"/>
    <w:rsid w:val="006B54FA"/>
    <w:rsid w:val="006C260A"/>
    <w:rsid w:val="006D5905"/>
    <w:rsid w:val="006E13FC"/>
    <w:rsid w:val="006E2E1E"/>
    <w:rsid w:val="006F1D00"/>
    <w:rsid w:val="006F6A47"/>
    <w:rsid w:val="00702B47"/>
    <w:rsid w:val="00707441"/>
    <w:rsid w:val="00710476"/>
    <w:rsid w:val="00711D30"/>
    <w:rsid w:val="007223D2"/>
    <w:rsid w:val="00731418"/>
    <w:rsid w:val="00737089"/>
    <w:rsid w:val="0074272F"/>
    <w:rsid w:val="007449BC"/>
    <w:rsid w:val="00752A1C"/>
    <w:rsid w:val="00753C05"/>
    <w:rsid w:val="0076750E"/>
    <w:rsid w:val="007760EC"/>
    <w:rsid w:val="00780DFF"/>
    <w:rsid w:val="00785F10"/>
    <w:rsid w:val="00797F9F"/>
    <w:rsid w:val="007A7368"/>
    <w:rsid w:val="007B1FDA"/>
    <w:rsid w:val="007C2BAB"/>
    <w:rsid w:val="007C4FAB"/>
    <w:rsid w:val="007C61D3"/>
    <w:rsid w:val="007C7DB6"/>
    <w:rsid w:val="007D265A"/>
    <w:rsid w:val="007D7144"/>
    <w:rsid w:val="007E4008"/>
    <w:rsid w:val="007E400C"/>
    <w:rsid w:val="007E7F37"/>
    <w:rsid w:val="007F4A99"/>
    <w:rsid w:val="00800B01"/>
    <w:rsid w:val="00803854"/>
    <w:rsid w:val="00804311"/>
    <w:rsid w:val="008052B1"/>
    <w:rsid w:val="00806E4B"/>
    <w:rsid w:val="00807DA4"/>
    <w:rsid w:val="008102D7"/>
    <w:rsid w:val="00815F0C"/>
    <w:rsid w:val="008225DD"/>
    <w:rsid w:val="00825481"/>
    <w:rsid w:val="00825FB5"/>
    <w:rsid w:val="008267F2"/>
    <w:rsid w:val="00826DF7"/>
    <w:rsid w:val="008350FB"/>
    <w:rsid w:val="00837078"/>
    <w:rsid w:val="0084715F"/>
    <w:rsid w:val="00852954"/>
    <w:rsid w:val="00854CD8"/>
    <w:rsid w:val="00861663"/>
    <w:rsid w:val="00866192"/>
    <w:rsid w:val="0086796A"/>
    <w:rsid w:val="00872746"/>
    <w:rsid w:val="00872A29"/>
    <w:rsid w:val="00873DA9"/>
    <w:rsid w:val="00876F98"/>
    <w:rsid w:val="00880C41"/>
    <w:rsid w:val="00886901"/>
    <w:rsid w:val="00897815"/>
    <w:rsid w:val="008A0737"/>
    <w:rsid w:val="008A1704"/>
    <w:rsid w:val="008A2F50"/>
    <w:rsid w:val="008A33AF"/>
    <w:rsid w:val="008A4B7F"/>
    <w:rsid w:val="008A65A0"/>
    <w:rsid w:val="008A6FFA"/>
    <w:rsid w:val="008A76A4"/>
    <w:rsid w:val="008B1B61"/>
    <w:rsid w:val="008B2954"/>
    <w:rsid w:val="008B316D"/>
    <w:rsid w:val="008B3C1E"/>
    <w:rsid w:val="008B563F"/>
    <w:rsid w:val="008B5DF3"/>
    <w:rsid w:val="008B6D4D"/>
    <w:rsid w:val="008C445B"/>
    <w:rsid w:val="008D5AB5"/>
    <w:rsid w:val="008E03B1"/>
    <w:rsid w:val="008E0D94"/>
    <w:rsid w:val="008E320B"/>
    <w:rsid w:val="008F6375"/>
    <w:rsid w:val="008F7985"/>
    <w:rsid w:val="0090266A"/>
    <w:rsid w:val="00905A46"/>
    <w:rsid w:val="009075F5"/>
    <w:rsid w:val="00910D09"/>
    <w:rsid w:val="00914C5F"/>
    <w:rsid w:val="00916EEB"/>
    <w:rsid w:val="00916FC6"/>
    <w:rsid w:val="00923357"/>
    <w:rsid w:val="0092369F"/>
    <w:rsid w:val="00925719"/>
    <w:rsid w:val="009357F9"/>
    <w:rsid w:val="0093625E"/>
    <w:rsid w:val="00936444"/>
    <w:rsid w:val="00946EBE"/>
    <w:rsid w:val="00951D47"/>
    <w:rsid w:val="0095483B"/>
    <w:rsid w:val="009553C6"/>
    <w:rsid w:val="009559E6"/>
    <w:rsid w:val="00974BD3"/>
    <w:rsid w:val="00980D84"/>
    <w:rsid w:val="009826AC"/>
    <w:rsid w:val="0098502C"/>
    <w:rsid w:val="00985D8D"/>
    <w:rsid w:val="00993B2A"/>
    <w:rsid w:val="009957FB"/>
    <w:rsid w:val="00996312"/>
    <w:rsid w:val="00996AC3"/>
    <w:rsid w:val="0099799B"/>
    <w:rsid w:val="009A03E0"/>
    <w:rsid w:val="009A4C31"/>
    <w:rsid w:val="009A77A8"/>
    <w:rsid w:val="009B294D"/>
    <w:rsid w:val="009B3007"/>
    <w:rsid w:val="009B31FA"/>
    <w:rsid w:val="009B3FCE"/>
    <w:rsid w:val="009B5311"/>
    <w:rsid w:val="009C0201"/>
    <w:rsid w:val="009C1861"/>
    <w:rsid w:val="009C403A"/>
    <w:rsid w:val="009C4432"/>
    <w:rsid w:val="009C475B"/>
    <w:rsid w:val="009C55CD"/>
    <w:rsid w:val="009C707C"/>
    <w:rsid w:val="009E2F93"/>
    <w:rsid w:val="009E59EA"/>
    <w:rsid w:val="009E78DC"/>
    <w:rsid w:val="009F2300"/>
    <w:rsid w:val="009F5EF7"/>
    <w:rsid w:val="009F7138"/>
    <w:rsid w:val="00A00FA4"/>
    <w:rsid w:val="00A01F4C"/>
    <w:rsid w:val="00A139C7"/>
    <w:rsid w:val="00A13C84"/>
    <w:rsid w:val="00A15A27"/>
    <w:rsid w:val="00A16B07"/>
    <w:rsid w:val="00A2029C"/>
    <w:rsid w:val="00A21497"/>
    <w:rsid w:val="00A21F3C"/>
    <w:rsid w:val="00A23106"/>
    <w:rsid w:val="00A24B63"/>
    <w:rsid w:val="00A354DF"/>
    <w:rsid w:val="00A366AC"/>
    <w:rsid w:val="00A40CCD"/>
    <w:rsid w:val="00A43728"/>
    <w:rsid w:val="00A4500D"/>
    <w:rsid w:val="00A556D6"/>
    <w:rsid w:val="00A56EAD"/>
    <w:rsid w:val="00A57112"/>
    <w:rsid w:val="00A57C8A"/>
    <w:rsid w:val="00A65701"/>
    <w:rsid w:val="00A70981"/>
    <w:rsid w:val="00A72934"/>
    <w:rsid w:val="00A73EE8"/>
    <w:rsid w:val="00A800F0"/>
    <w:rsid w:val="00A81777"/>
    <w:rsid w:val="00A82756"/>
    <w:rsid w:val="00A8546E"/>
    <w:rsid w:val="00A85C3F"/>
    <w:rsid w:val="00A86E48"/>
    <w:rsid w:val="00A9125E"/>
    <w:rsid w:val="00AB0AA6"/>
    <w:rsid w:val="00AB750C"/>
    <w:rsid w:val="00AC13BC"/>
    <w:rsid w:val="00AC2205"/>
    <w:rsid w:val="00AC5B32"/>
    <w:rsid w:val="00AD0D02"/>
    <w:rsid w:val="00AD195A"/>
    <w:rsid w:val="00AD4939"/>
    <w:rsid w:val="00AE3ED7"/>
    <w:rsid w:val="00AE4CAF"/>
    <w:rsid w:val="00AF7D2A"/>
    <w:rsid w:val="00B00404"/>
    <w:rsid w:val="00B00F08"/>
    <w:rsid w:val="00B0164E"/>
    <w:rsid w:val="00B042E4"/>
    <w:rsid w:val="00B10007"/>
    <w:rsid w:val="00B1278C"/>
    <w:rsid w:val="00B12E0D"/>
    <w:rsid w:val="00B144A8"/>
    <w:rsid w:val="00B150B5"/>
    <w:rsid w:val="00B17119"/>
    <w:rsid w:val="00B241E2"/>
    <w:rsid w:val="00B33D3E"/>
    <w:rsid w:val="00B35998"/>
    <w:rsid w:val="00B4141D"/>
    <w:rsid w:val="00B42F5F"/>
    <w:rsid w:val="00B45615"/>
    <w:rsid w:val="00B6036F"/>
    <w:rsid w:val="00B6427B"/>
    <w:rsid w:val="00B723D0"/>
    <w:rsid w:val="00B75826"/>
    <w:rsid w:val="00B75B14"/>
    <w:rsid w:val="00B760EB"/>
    <w:rsid w:val="00B766B7"/>
    <w:rsid w:val="00B803A3"/>
    <w:rsid w:val="00B82DE5"/>
    <w:rsid w:val="00B91420"/>
    <w:rsid w:val="00B924B3"/>
    <w:rsid w:val="00BA098D"/>
    <w:rsid w:val="00BA5D67"/>
    <w:rsid w:val="00BB3544"/>
    <w:rsid w:val="00BC7B90"/>
    <w:rsid w:val="00BD0EA7"/>
    <w:rsid w:val="00BE127B"/>
    <w:rsid w:val="00BF339D"/>
    <w:rsid w:val="00BF770B"/>
    <w:rsid w:val="00C139C0"/>
    <w:rsid w:val="00C163FA"/>
    <w:rsid w:val="00C17287"/>
    <w:rsid w:val="00C17674"/>
    <w:rsid w:val="00C179C7"/>
    <w:rsid w:val="00C20803"/>
    <w:rsid w:val="00C21FA7"/>
    <w:rsid w:val="00C22111"/>
    <w:rsid w:val="00C238CE"/>
    <w:rsid w:val="00C30F35"/>
    <w:rsid w:val="00C34F7E"/>
    <w:rsid w:val="00C46451"/>
    <w:rsid w:val="00C47DEF"/>
    <w:rsid w:val="00C548F2"/>
    <w:rsid w:val="00C5555A"/>
    <w:rsid w:val="00C5750A"/>
    <w:rsid w:val="00C57EB0"/>
    <w:rsid w:val="00C62D90"/>
    <w:rsid w:val="00C6492F"/>
    <w:rsid w:val="00C649EF"/>
    <w:rsid w:val="00C724F4"/>
    <w:rsid w:val="00C7328D"/>
    <w:rsid w:val="00C73BC9"/>
    <w:rsid w:val="00C74D01"/>
    <w:rsid w:val="00C800F5"/>
    <w:rsid w:val="00C80C4F"/>
    <w:rsid w:val="00C82336"/>
    <w:rsid w:val="00C91E8F"/>
    <w:rsid w:val="00C96EB7"/>
    <w:rsid w:val="00CA723C"/>
    <w:rsid w:val="00CB2AEE"/>
    <w:rsid w:val="00CB524F"/>
    <w:rsid w:val="00CB5C12"/>
    <w:rsid w:val="00CB7281"/>
    <w:rsid w:val="00CB78F0"/>
    <w:rsid w:val="00CB7DAF"/>
    <w:rsid w:val="00CC0F30"/>
    <w:rsid w:val="00CC23B2"/>
    <w:rsid w:val="00CC2B65"/>
    <w:rsid w:val="00CC35FD"/>
    <w:rsid w:val="00CC5F13"/>
    <w:rsid w:val="00CC6230"/>
    <w:rsid w:val="00CC7E36"/>
    <w:rsid w:val="00CD2DF4"/>
    <w:rsid w:val="00CD4AF6"/>
    <w:rsid w:val="00CE3A1B"/>
    <w:rsid w:val="00D00586"/>
    <w:rsid w:val="00D00D1C"/>
    <w:rsid w:val="00D01D5E"/>
    <w:rsid w:val="00D01F2E"/>
    <w:rsid w:val="00D05F4D"/>
    <w:rsid w:val="00D10D9B"/>
    <w:rsid w:val="00D1396C"/>
    <w:rsid w:val="00D146BF"/>
    <w:rsid w:val="00D14DBE"/>
    <w:rsid w:val="00D2090F"/>
    <w:rsid w:val="00D23695"/>
    <w:rsid w:val="00D24E2E"/>
    <w:rsid w:val="00D32640"/>
    <w:rsid w:val="00D35422"/>
    <w:rsid w:val="00D3616A"/>
    <w:rsid w:val="00D411EC"/>
    <w:rsid w:val="00D41AF8"/>
    <w:rsid w:val="00D43D9F"/>
    <w:rsid w:val="00D46D5F"/>
    <w:rsid w:val="00D47739"/>
    <w:rsid w:val="00D52F76"/>
    <w:rsid w:val="00D673DD"/>
    <w:rsid w:val="00D675E7"/>
    <w:rsid w:val="00D760D4"/>
    <w:rsid w:val="00D8069A"/>
    <w:rsid w:val="00D807FA"/>
    <w:rsid w:val="00D85CC6"/>
    <w:rsid w:val="00D85D22"/>
    <w:rsid w:val="00D86337"/>
    <w:rsid w:val="00D868B7"/>
    <w:rsid w:val="00D90E34"/>
    <w:rsid w:val="00D91FB7"/>
    <w:rsid w:val="00D924F8"/>
    <w:rsid w:val="00DB0F92"/>
    <w:rsid w:val="00DB75A6"/>
    <w:rsid w:val="00DC2341"/>
    <w:rsid w:val="00DC3177"/>
    <w:rsid w:val="00DC530B"/>
    <w:rsid w:val="00DC5327"/>
    <w:rsid w:val="00DC6F51"/>
    <w:rsid w:val="00DC6F58"/>
    <w:rsid w:val="00DD097C"/>
    <w:rsid w:val="00DD1FFA"/>
    <w:rsid w:val="00DD2876"/>
    <w:rsid w:val="00DD3A7A"/>
    <w:rsid w:val="00DD541F"/>
    <w:rsid w:val="00DE0E59"/>
    <w:rsid w:val="00DE1CCD"/>
    <w:rsid w:val="00DF30DB"/>
    <w:rsid w:val="00E00681"/>
    <w:rsid w:val="00E00F53"/>
    <w:rsid w:val="00E01479"/>
    <w:rsid w:val="00E049F5"/>
    <w:rsid w:val="00E057EF"/>
    <w:rsid w:val="00E06597"/>
    <w:rsid w:val="00E0793B"/>
    <w:rsid w:val="00E16665"/>
    <w:rsid w:val="00E16B07"/>
    <w:rsid w:val="00E174B8"/>
    <w:rsid w:val="00E176F0"/>
    <w:rsid w:val="00E25E9F"/>
    <w:rsid w:val="00E30085"/>
    <w:rsid w:val="00E30E2C"/>
    <w:rsid w:val="00E3306C"/>
    <w:rsid w:val="00E34AC2"/>
    <w:rsid w:val="00E36B5A"/>
    <w:rsid w:val="00E414D5"/>
    <w:rsid w:val="00E4472C"/>
    <w:rsid w:val="00E5051B"/>
    <w:rsid w:val="00E55FB5"/>
    <w:rsid w:val="00E57C94"/>
    <w:rsid w:val="00E60395"/>
    <w:rsid w:val="00E61B9F"/>
    <w:rsid w:val="00E642DB"/>
    <w:rsid w:val="00E676B7"/>
    <w:rsid w:val="00E67F90"/>
    <w:rsid w:val="00E7114B"/>
    <w:rsid w:val="00E73D71"/>
    <w:rsid w:val="00E74AC1"/>
    <w:rsid w:val="00E75539"/>
    <w:rsid w:val="00E85690"/>
    <w:rsid w:val="00E85791"/>
    <w:rsid w:val="00E869ED"/>
    <w:rsid w:val="00E973FC"/>
    <w:rsid w:val="00EA270F"/>
    <w:rsid w:val="00EA6ED9"/>
    <w:rsid w:val="00EB0EC1"/>
    <w:rsid w:val="00EB5C2F"/>
    <w:rsid w:val="00EB655E"/>
    <w:rsid w:val="00EC2F46"/>
    <w:rsid w:val="00EC3854"/>
    <w:rsid w:val="00EC40F2"/>
    <w:rsid w:val="00ED4D4D"/>
    <w:rsid w:val="00EE559E"/>
    <w:rsid w:val="00EF0543"/>
    <w:rsid w:val="00EF7EC7"/>
    <w:rsid w:val="00F0063A"/>
    <w:rsid w:val="00F06B83"/>
    <w:rsid w:val="00F11D83"/>
    <w:rsid w:val="00F1247B"/>
    <w:rsid w:val="00F126F9"/>
    <w:rsid w:val="00F16EC0"/>
    <w:rsid w:val="00F25654"/>
    <w:rsid w:val="00F42D44"/>
    <w:rsid w:val="00F463A1"/>
    <w:rsid w:val="00F5050E"/>
    <w:rsid w:val="00F50E0A"/>
    <w:rsid w:val="00F56758"/>
    <w:rsid w:val="00F63995"/>
    <w:rsid w:val="00F64337"/>
    <w:rsid w:val="00F664CC"/>
    <w:rsid w:val="00F70D31"/>
    <w:rsid w:val="00F72C98"/>
    <w:rsid w:val="00F7340A"/>
    <w:rsid w:val="00F77412"/>
    <w:rsid w:val="00F81455"/>
    <w:rsid w:val="00F82AFD"/>
    <w:rsid w:val="00F83D46"/>
    <w:rsid w:val="00F8736C"/>
    <w:rsid w:val="00F87D21"/>
    <w:rsid w:val="00F9359E"/>
    <w:rsid w:val="00FA2176"/>
    <w:rsid w:val="00FA5565"/>
    <w:rsid w:val="00FB1197"/>
    <w:rsid w:val="00FB3229"/>
    <w:rsid w:val="00FB38CA"/>
    <w:rsid w:val="00FB3998"/>
    <w:rsid w:val="00FC2886"/>
    <w:rsid w:val="00FD00FE"/>
    <w:rsid w:val="00FD7E87"/>
    <w:rsid w:val="00FE04CD"/>
    <w:rsid w:val="00FE080F"/>
    <w:rsid w:val="00FF677A"/>
    <w:rsid w:val="00FF78FD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2DA4"/>
  <w15:docId w15:val="{718F00AC-94FA-4205-98E1-72E2CD56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30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2">
    <w:name w:val="heading 2"/>
    <w:basedOn w:val="1"/>
    <w:next w:val="a"/>
    <w:link w:val="20"/>
    <w:qFormat/>
    <w:pPr>
      <w:spacing w:line="240" w:lineRule="auto"/>
      <w:outlineLvl w:val="1"/>
    </w:pPr>
    <w:rPr>
      <w:rFonts w:ascii="Arial" w:hAnsi="Arial"/>
      <w:bCs w:val="0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tGen0">
    <w:name w:val="StGen0"/>
    <w:basedOn w:val="a"/>
    <w:next w:val="a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12">
    <w:name w:val="toc 1"/>
    <w:next w:val="a"/>
    <w:uiPriority w:val="39"/>
    <w:qFormat/>
    <w:pPr>
      <w:tabs>
        <w:tab w:val="right" w:leader="dot" w:pos="9639"/>
      </w:tabs>
      <w:spacing w:after="0" w:line="240" w:lineRule="auto"/>
      <w:ind w:left="425" w:right="567" w:hanging="425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4">
    <w:name w:val="toc 2"/>
    <w:basedOn w:val="12"/>
    <w:next w:val="a"/>
    <w:uiPriority w:val="39"/>
    <w:qFormat/>
    <w:pPr>
      <w:ind w:left="709"/>
    </w:pPr>
    <w:rPr>
      <w:sz w:val="24"/>
      <w:szCs w:val="24"/>
    </w:rPr>
  </w:style>
  <w:style w:type="paragraph" w:styleId="af7">
    <w:name w:val="footer"/>
    <w:basedOn w:val="a"/>
    <w:link w:val="af8"/>
    <w:uiPriority w:val="99"/>
    <w:pPr>
      <w:spacing w:before="80" w:after="0" w:line="240" w:lineRule="auto"/>
      <w:contextualSpacing/>
      <w:jc w:val="both"/>
    </w:pPr>
    <w:rPr>
      <w:rFonts w:ascii="Arial" w:eastAsia="Times New Roman" w:hAnsi="Arial"/>
      <w:sz w:val="16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Pr>
      <w:rFonts w:ascii="Arial" w:eastAsia="Times New Roman" w:hAnsi="Arial" w:cs="Times New Roman"/>
      <w:sz w:val="16"/>
      <w:szCs w:val="20"/>
      <w:lang w:eastAsia="ru-RU"/>
    </w:rPr>
  </w:style>
  <w:style w:type="character" w:styleId="af9">
    <w:name w:val="Hyperlink"/>
    <w:uiPriority w:val="99"/>
    <w:rPr>
      <w:color w:val="0000FF"/>
      <w:u w:val="single"/>
    </w:rPr>
  </w:style>
  <w:style w:type="character" w:customStyle="1" w:styleId="75pt">
    <w:name w:val="Основной текст + 7;5 pt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Pr>
      <w:sz w:val="24"/>
      <w:szCs w:val="24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Placeholder Text"/>
    <w:basedOn w:val="a0"/>
    <w:uiPriority w:val="99"/>
    <w:semiHidden/>
    <w:rsid w:val="00131612"/>
    <w:rPr>
      <w:color w:val="808080"/>
    </w:rPr>
  </w:style>
  <w:style w:type="character" w:customStyle="1" w:styleId="72">
    <w:name w:val="Основной текст + 7"/>
    <w:aliases w:val="5 pt"/>
    <w:rsid w:val="00553DAA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 w:eastAsia="ru-RU" w:bidi="ru-RU"/>
    </w:rPr>
  </w:style>
  <w:style w:type="table" w:styleId="-53">
    <w:name w:val="Grid Table 5 Dark Accent 3"/>
    <w:basedOn w:val="a1"/>
    <w:uiPriority w:val="50"/>
    <w:rsid w:val="00383A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73">
    <w:name w:val="Grid Table 7 Colorful Accent 3"/>
    <w:basedOn w:val="a1"/>
    <w:uiPriority w:val="52"/>
    <w:rsid w:val="00383A1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13">
    <w:name w:val="List Table 1 Light Accent 3"/>
    <w:basedOn w:val="a1"/>
    <w:uiPriority w:val="46"/>
    <w:rsid w:val="00383A1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ng-star-inserted">
    <w:name w:val="ng-star-inserted"/>
    <w:basedOn w:val="a0"/>
    <w:rsid w:val="00C73BC9"/>
  </w:style>
  <w:style w:type="paragraph" w:customStyle="1" w:styleId="ListParagraph">
    <w:name w:val="List Paragraph"/>
    <w:basedOn w:val="a"/>
    <w:rsid w:val="00434359"/>
    <w:pPr>
      <w:ind w:left="720"/>
    </w:pPr>
    <w:rPr>
      <w:rFonts w:ascii="Calibri" w:eastAsia="Times New Roman" w:hAnsi="Calibri" w:cs="Calibri"/>
      <w:sz w:val="22"/>
    </w:rPr>
  </w:style>
  <w:style w:type="paragraph" w:customStyle="1" w:styleId="Default">
    <w:name w:val="Default"/>
    <w:rsid w:val="003577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Body Text"/>
    <w:basedOn w:val="a"/>
    <w:link w:val="afd"/>
    <w:rsid w:val="003577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Cs w:val="28"/>
      <w:lang w:eastAsia="ru-RU"/>
    </w:rPr>
  </w:style>
  <w:style w:type="character" w:customStyle="1" w:styleId="afd">
    <w:name w:val="Основной текст Знак"/>
    <w:basedOn w:val="a0"/>
    <w:link w:val="afc"/>
    <w:rsid w:val="0035774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0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4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5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3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1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3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1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5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7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2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1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E9CDC22E-CF8F-F84B-B610-CC655DDD4E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10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 Быкадор</cp:lastModifiedBy>
  <cp:revision>20</cp:revision>
  <cp:lastPrinted>2024-02-12T07:40:00Z</cp:lastPrinted>
  <dcterms:created xsi:type="dcterms:W3CDTF">2024-02-12T07:40:00Z</dcterms:created>
  <dcterms:modified xsi:type="dcterms:W3CDTF">2024-02-29T12:55:00Z</dcterms:modified>
</cp:coreProperties>
</file>